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6DF" w:rsidRDefault="009876DF" w:rsidP="009876DF">
      <w:pPr>
        <w:jc w:val="both"/>
        <w:rPr>
          <w:rFonts w:ascii="Times New Roman" w:eastAsia="Times New Roman" w:hAnsi="Times New Roman" w:cs="Times New Roman"/>
          <w:b/>
          <w:bCs/>
          <w:color w:val="000000" w:themeColor="text1"/>
          <w:lang w:eastAsia="it-IT"/>
        </w:rPr>
      </w:pPr>
      <w:r>
        <w:rPr>
          <w:rFonts w:ascii="Times New Roman" w:eastAsia="Times New Roman" w:hAnsi="Times New Roman" w:cs="Times New Roman"/>
          <w:b/>
          <w:bCs/>
          <w:color w:val="000000" w:themeColor="text1"/>
          <w:lang w:eastAsia="it-IT"/>
        </w:rPr>
        <w:t>Mercoledì 3 agosto. Lectio agostana (Rom.2, 1-29)</w:t>
      </w:r>
    </w:p>
    <w:p w:rsidR="00DA653B" w:rsidRDefault="00E20672" w:rsidP="00DA653B">
      <w:pPr>
        <w:jc w:val="both"/>
        <w:rPr>
          <w:rFonts w:ascii="Times New Roman" w:eastAsia="Times New Roman" w:hAnsi="Times New Roman" w:cs="Times New Roman"/>
          <w:b/>
          <w:color w:val="000000" w:themeColor="text1"/>
          <w:lang w:eastAsia="it-IT"/>
        </w:rPr>
      </w:pPr>
      <w:r w:rsidRPr="00E20672">
        <w:rPr>
          <w:rFonts w:ascii="Times New Roman" w:eastAsia="Times New Roman" w:hAnsi="Times New Roman" w:cs="Times New Roman"/>
          <w:b/>
          <w:color w:val="000000" w:themeColor="text1"/>
          <w:lang w:eastAsia="it-IT"/>
        </w:rPr>
        <w:t>Giudeo è colui che lo è interiormente e la circoncisione è quella del cuore</w:t>
      </w:r>
    </w:p>
    <w:p w:rsidR="00DA653B" w:rsidRDefault="00DA653B" w:rsidP="00DA653B">
      <w:pPr>
        <w:jc w:val="both"/>
        <w:rPr>
          <w:rFonts w:ascii="Times New Roman" w:eastAsia="Times New Roman" w:hAnsi="Times New Roman" w:cs="Times New Roman"/>
          <w:b/>
          <w:color w:val="000000" w:themeColor="text1"/>
          <w:lang w:eastAsia="it-IT"/>
        </w:rPr>
      </w:pPr>
    </w:p>
    <w:p w:rsidR="00DA653B"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000000" w:themeColor="text1"/>
          <w:lang w:eastAsia="it-IT"/>
        </w:rPr>
        <w:t>A.</w:t>
      </w:r>
      <w:r>
        <w:rPr>
          <w:rFonts w:ascii="Times New Roman" w:eastAsia="Times New Roman" w:hAnsi="Times New Roman" w:cs="Times New Roman"/>
          <w:b/>
          <w:color w:val="000000" w:themeColor="text1"/>
          <w:lang w:eastAsia="it-IT"/>
        </w:rPr>
        <w:t xml:space="preserve">   </w:t>
      </w:r>
      <w:r w:rsidRPr="00DA653B">
        <w:rPr>
          <w:rFonts w:ascii="Times New Roman" w:eastAsia="Times New Roman" w:hAnsi="Times New Roman" w:cs="Times New Roman"/>
          <w:color w:val="000000" w:themeColor="text1"/>
          <w:lang w:eastAsia="it-IT"/>
        </w:rPr>
        <w:t xml:space="preserve">La giustizia di Dio in una visione diversa da quella evangelica (1,18-3,20)  </w:t>
      </w:r>
    </w:p>
    <w:p w:rsidR="00DA653B"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000000" w:themeColor="text1"/>
          <w:lang w:eastAsia="it-IT"/>
        </w:rPr>
        <w:t xml:space="preserve">        A1 La Giustizia punitiva e imparziale di Dio (1,18-32):</w:t>
      </w:r>
    </w:p>
    <w:p w:rsidR="00DA653B"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000000" w:themeColor="text1"/>
          <w:lang w:eastAsia="it-IT"/>
        </w:rPr>
        <w:t xml:space="preserve">          </w:t>
      </w:r>
      <w:r w:rsidR="004B1D6F">
        <w:rPr>
          <w:rFonts w:ascii="Times New Roman" w:eastAsia="Times New Roman" w:hAnsi="Times New Roman" w:cs="Times New Roman"/>
          <w:color w:val="000000" w:themeColor="text1"/>
          <w:lang w:eastAsia="it-IT"/>
        </w:rPr>
        <w:t xml:space="preserve">    a. La giustizia che punisce</w:t>
      </w:r>
      <w:r w:rsidRPr="00DA653B">
        <w:rPr>
          <w:rFonts w:ascii="Times New Roman" w:eastAsia="Times New Roman" w:hAnsi="Times New Roman" w:cs="Times New Roman"/>
          <w:color w:val="000000" w:themeColor="text1"/>
          <w:lang w:eastAsia="it-IT"/>
        </w:rPr>
        <w:t xml:space="preserve"> (1,18-32)</w:t>
      </w:r>
    </w:p>
    <w:p w:rsidR="00DA653B" w:rsidRPr="00DA653B" w:rsidRDefault="00DA653B" w:rsidP="00DA653B">
      <w:pPr>
        <w:jc w:val="both"/>
        <w:rPr>
          <w:rFonts w:ascii="Times New Roman" w:eastAsia="Times New Roman" w:hAnsi="Times New Roman" w:cs="Times New Roman"/>
          <w:color w:val="FF0000"/>
          <w:lang w:eastAsia="it-IT"/>
        </w:rPr>
      </w:pPr>
      <w:r w:rsidRPr="00DA653B">
        <w:rPr>
          <w:rFonts w:ascii="Times New Roman" w:eastAsia="Times New Roman" w:hAnsi="Times New Roman" w:cs="Times New Roman"/>
          <w:color w:val="FF0000"/>
          <w:lang w:eastAsia="it-IT"/>
        </w:rPr>
        <w:t xml:space="preserve">              b. La giustizia imparziale (2,1-11)</w:t>
      </w:r>
    </w:p>
    <w:p w:rsidR="00DA653B" w:rsidRPr="00DA653B" w:rsidRDefault="00DA653B" w:rsidP="00DA653B">
      <w:pPr>
        <w:jc w:val="both"/>
        <w:rPr>
          <w:rFonts w:ascii="Times New Roman" w:eastAsia="Times New Roman" w:hAnsi="Times New Roman" w:cs="Times New Roman"/>
          <w:color w:val="FF0000"/>
          <w:lang w:eastAsia="it-IT"/>
        </w:rPr>
      </w:pPr>
      <w:r w:rsidRPr="00DA653B">
        <w:rPr>
          <w:rFonts w:ascii="Times New Roman" w:eastAsia="Times New Roman" w:hAnsi="Times New Roman" w:cs="Times New Roman"/>
          <w:color w:val="FF0000"/>
          <w:lang w:eastAsia="it-IT"/>
        </w:rPr>
        <w:t xml:space="preserve"> A2.  Di fronte alla giustizia retributiva non sono sufficienti Legge e circoncisione (2, 12-29).</w:t>
      </w:r>
    </w:p>
    <w:p w:rsidR="00DA653B"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FF0000"/>
          <w:lang w:eastAsia="it-IT"/>
        </w:rPr>
        <w:t xml:space="preserve">               a. La Legge è insufficiente (2,12-24)</w:t>
      </w:r>
    </w:p>
    <w:p w:rsidR="00DA653B" w:rsidRPr="00DA653B" w:rsidRDefault="00DA653B" w:rsidP="00DA653B">
      <w:pPr>
        <w:jc w:val="both"/>
        <w:rPr>
          <w:rFonts w:ascii="Times New Roman" w:eastAsia="Times New Roman" w:hAnsi="Times New Roman" w:cs="Times New Roman"/>
          <w:color w:val="FF0000"/>
          <w:lang w:eastAsia="it-IT"/>
        </w:rPr>
      </w:pPr>
      <w:r w:rsidRPr="00DA653B">
        <w:rPr>
          <w:rFonts w:ascii="Times New Roman" w:eastAsia="Times New Roman" w:hAnsi="Times New Roman" w:cs="Times New Roman"/>
          <w:color w:val="000000" w:themeColor="text1"/>
          <w:lang w:eastAsia="it-IT"/>
        </w:rPr>
        <w:t xml:space="preserve">               </w:t>
      </w:r>
      <w:r w:rsidRPr="00DA653B">
        <w:rPr>
          <w:rFonts w:ascii="Times New Roman" w:eastAsia="Times New Roman" w:hAnsi="Times New Roman" w:cs="Times New Roman"/>
          <w:color w:val="FF0000"/>
          <w:lang w:eastAsia="it-IT"/>
        </w:rPr>
        <w:t xml:space="preserve">b. La circoncisione non basta (2,25-29) </w:t>
      </w:r>
    </w:p>
    <w:p w:rsidR="00DA653B"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000000" w:themeColor="text1"/>
          <w:lang w:eastAsia="it-IT"/>
        </w:rPr>
        <w:t xml:space="preserve">        A3. Risposta e perorazione finale (3,9-20).</w:t>
      </w:r>
    </w:p>
    <w:p w:rsidR="00DA653B"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000000" w:themeColor="text1"/>
          <w:lang w:eastAsia="it-IT"/>
        </w:rPr>
        <w:t xml:space="preserve">               a. Risposta ad alcune obiezioni (3,1-8)</w:t>
      </w:r>
    </w:p>
    <w:p w:rsidR="00E20672" w:rsidRPr="00DA653B" w:rsidRDefault="00DA653B" w:rsidP="00DA653B">
      <w:pPr>
        <w:jc w:val="both"/>
        <w:rPr>
          <w:rFonts w:ascii="Times New Roman" w:eastAsia="Times New Roman" w:hAnsi="Times New Roman" w:cs="Times New Roman"/>
          <w:color w:val="000000" w:themeColor="text1"/>
          <w:lang w:eastAsia="it-IT"/>
        </w:rPr>
      </w:pPr>
      <w:r w:rsidRPr="00DA653B">
        <w:rPr>
          <w:rFonts w:ascii="Times New Roman" w:eastAsia="Times New Roman" w:hAnsi="Times New Roman" w:cs="Times New Roman"/>
          <w:color w:val="000000" w:themeColor="text1"/>
          <w:lang w:eastAsia="it-IT"/>
        </w:rPr>
        <w:t xml:space="preserve">               b. Perorazione finale (3,9-20).</w:t>
      </w:r>
    </w:p>
    <w:p w:rsidR="009876DF" w:rsidRPr="00E20672" w:rsidRDefault="009876DF" w:rsidP="00DA653B">
      <w:pPr>
        <w:jc w:val="both"/>
        <w:rPr>
          <w:rFonts w:ascii="Times New Roman" w:eastAsia="Times New Roman" w:hAnsi="Times New Roman" w:cs="Times New Roman"/>
          <w:b/>
          <w:bCs/>
          <w:color w:val="999999"/>
          <w:lang w:eastAsia="it-IT"/>
        </w:rPr>
      </w:pPr>
    </w:p>
    <w:p w:rsidR="009876DF" w:rsidRPr="009876DF" w:rsidRDefault="009876DF" w:rsidP="009876DF">
      <w:pPr>
        <w:ind w:firstLine="300"/>
        <w:jc w:val="both"/>
        <w:rPr>
          <w:rFonts w:ascii="Times New Roman" w:eastAsia="Times New Roman" w:hAnsi="Times New Roman" w:cs="Times New Roman"/>
          <w:i/>
          <w:color w:val="000000" w:themeColor="text1"/>
          <w:lang w:eastAsia="it-IT"/>
        </w:rPr>
      </w:pPr>
      <w:r w:rsidRPr="00E20672">
        <w:rPr>
          <w:rFonts w:ascii="Times New Roman" w:eastAsia="Times New Roman" w:hAnsi="Times New Roman" w:cs="Times New Roman"/>
          <w:i/>
          <w:color w:val="000000" w:themeColor="text1"/>
          <w:u w:val="single"/>
          <w:vertAlign w:val="superscript"/>
          <w:lang w:eastAsia="it-IT"/>
        </w:rPr>
        <w:t>1</w:t>
      </w:r>
      <w:r w:rsidRPr="00E20672">
        <w:rPr>
          <w:rFonts w:ascii="Times New Roman" w:eastAsia="Times New Roman" w:hAnsi="Times New Roman" w:cs="Times New Roman"/>
          <w:i/>
          <w:color w:val="000000" w:themeColor="text1"/>
          <w:u w:val="single"/>
          <w:lang w:eastAsia="it-IT"/>
        </w:rPr>
        <w:t> Perciò chiunque tu sia, o uomo che giudichi, non hai alcun motivo di scusa perché, mentre giudichi l'altro, condanni te stesso</w:t>
      </w:r>
      <w:r w:rsidRPr="009876DF">
        <w:rPr>
          <w:rFonts w:ascii="Times New Roman" w:eastAsia="Times New Roman" w:hAnsi="Times New Roman" w:cs="Times New Roman"/>
          <w:i/>
          <w:color w:val="000000" w:themeColor="text1"/>
          <w:lang w:eastAsia="it-IT"/>
        </w:rPr>
        <w:t>; tu che giudichi, infatti, fai le medesime cose. </w:t>
      </w:r>
      <w:r w:rsidRPr="009876DF">
        <w:rPr>
          <w:rFonts w:ascii="Times New Roman" w:eastAsia="Times New Roman" w:hAnsi="Times New Roman" w:cs="Times New Roman"/>
          <w:i/>
          <w:color w:val="000000" w:themeColor="text1"/>
          <w:vertAlign w:val="superscript"/>
          <w:lang w:eastAsia="it-IT"/>
        </w:rPr>
        <w:t>2</w:t>
      </w:r>
      <w:r w:rsidRPr="009876DF">
        <w:rPr>
          <w:rFonts w:ascii="Times New Roman" w:eastAsia="Times New Roman" w:hAnsi="Times New Roman" w:cs="Times New Roman"/>
          <w:i/>
          <w:color w:val="000000" w:themeColor="text1"/>
          <w:lang w:eastAsia="it-IT"/>
        </w:rPr>
        <w:t>Eppure noi sappiamo che il giudizio di Dio contro quelli che commettono tali cose è secondo verità. </w:t>
      </w:r>
      <w:r w:rsidRPr="009876DF">
        <w:rPr>
          <w:rFonts w:ascii="Times New Roman" w:eastAsia="Times New Roman" w:hAnsi="Times New Roman" w:cs="Times New Roman"/>
          <w:i/>
          <w:color w:val="000000" w:themeColor="text1"/>
          <w:vertAlign w:val="superscript"/>
          <w:lang w:eastAsia="it-IT"/>
        </w:rPr>
        <w:t>3</w:t>
      </w:r>
      <w:r w:rsidRPr="009876DF">
        <w:rPr>
          <w:rFonts w:ascii="Times New Roman" w:eastAsia="Times New Roman" w:hAnsi="Times New Roman" w:cs="Times New Roman"/>
          <w:i/>
          <w:color w:val="000000" w:themeColor="text1"/>
          <w:lang w:eastAsia="it-IT"/>
        </w:rPr>
        <w:t>Tu che giudichi quelli che commettono tali azioni e intanto le fai tu stesso, pensi forse di sfuggire al giudizio di Dio? </w:t>
      </w:r>
      <w:r w:rsidRPr="009876DF">
        <w:rPr>
          <w:rFonts w:ascii="Times New Roman" w:eastAsia="Times New Roman" w:hAnsi="Times New Roman" w:cs="Times New Roman"/>
          <w:i/>
          <w:color w:val="000000" w:themeColor="text1"/>
          <w:vertAlign w:val="superscript"/>
          <w:lang w:eastAsia="it-IT"/>
        </w:rPr>
        <w:t>4</w:t>
      </w:r>
      <w:r w:rsidRPr="009876DF">
        <w:rPr>
          <w:rFonts w:ascii="Times New Roman" w:eastAsia="Times New Roman" w:hAnsi="Times New Roman" w:cs="Times New Roman"/>
          <w:i/>
          <w:color w:val="000000" w:themeColor="text1"/>
          <w:lang w:eastAsia="it-IT"/>
        </w:rPr>
        <w:t>O disprezzi la ricchezza della sua bontà, della sua clemenza e della sua magnanimità, senza riconoscere che la bontà di Dio ti spinge alla conversione? </w:t>
      </w:r>
      <w:r w:rsidRPr="009876DF">
        <w:rPr>
          <w:rFonts w:ascii="Times New Roman" w:eastAsia="Times New Roman" w:hAnsi="Times New Roman" w:cs="Times New Roman"/>
          <w:i/>
          <w:color w:val="000000" w:themeColor="text1"/>
          <w:vertAlign w:val="superscript"/>
          <w:lang w:eastAsia="it-IT"/>
        </w:rPr>
        <w:t>5</w:t>
      </w:r>
      <w:r w:rsidRPr="009876DF">
        <w:rPr>
          <w:rFonts w:ascii="Times New Roman" w:eastAsia="Times New Roman" w:hAnsi="Times New Roman" w:cs="Times New Roman"/>
          <w:i/>
          <w:color w:val="000000" w:themeColor="text1"/>
          <w:lang w:eastAsia="it-IT"/>
        </w:rPr>
        <w:t>Tu, però, con il tuo cuore duro e ostinato, accumuli collera su di te per il giorno dell'ira e della rivelazione del giusto giudizio di Dio, </w:t>
      </w:r>
      <w:r w:rsidRPr="009876DF">
        <w:rPr>
          <w:rFonts w:ascii="Times New Roman" w:eastAsia="Times New Roman" w:hAnsi="Times New Roman" w:cs="Times New Roman"/>
          <w:i/>
          <w:color w:val="000000" w:themeColor="text1"/>
          <w:vertAlign w:val="superscript"/>
          <w:lang w:eastAsia="it-IT"/>
        </w:rPr>
        <w:t>6</w:t>
      </w:r>
      <w:r w:rsidRPr="009876DF">
        <w:rPr>
          <w:rFonts w:ascii="Times New Roman" w:eastAsia="Times New Roman" w:hAnsi="Times New Roman" w:cs="Times New Roman"/>
          <w:i/>
          <w:color w:val="000000" w:themeColor="text1"/>
          <w:lang w:eastAsia="it-IT"/>
        </w:rPr>
        <w:t>che </w:t>
      </w:r>
      <w:r w:rsidRPr="00E20672">
        <w:rPr>
          <w:rFonts w:ascii="Times New Roman" w:eastAsia="Times New Roman" w:hAnsi="Times New Roman" w:cs="Times New Roman"/>
          <w:i/>
          <w:iCs/>
          <w:color w:val="000000" w:themeColor="text1"/>
          <w:u w:val="single"/>
          <w:lang w:eastAsia="it-IT"/>
        </w:rPr>
        <w:t>renderà a ciascuno secondo le sue opere</w:t>
      </w:r>
      <w:r w:rsidRPr="00E20672">
        <w:rPr>
          <w:rFonts w:ascii="Times New Roman" w:eastAsia="Times New Roman" w:hAnsi="Times New Roman" w:cs="Times New Roman"/>
          <w:i/>
          <w:color w:val="000000" w:themeColor="text1"/>
          <w:u w:val="single"/>
          <w:lang w:eastAsia="it-IT"/>
        </w:rPr>
        <w:t>: </w:t>
      </w:r>
      <w:r w:rsidRPr="00E20672">
        <w:rPr>
          <w:rFonts w:ascii="Times New Roman" w:eastAsia="Times New Roman" w:hAnsi="Times New Roman" w:cs="Times New Roman"/>
          <w:i/>
          <w:color w:val="000000" w:themeColor="text1"/>
          <w:u w:val="single"/>
          <w:vertAlign w:val="superscript"/>
          <w:lang w:eastAsia="it-IT"/>
        </w:rPr>
        <w:t>7</w:t>
      </w:r>
      <w:r w:rsidRPr="00E20672">
        <w:rPr>
          <w:rFonts w:ascii="Times New Roman" w:eastAsia="Times New Roman" w:hAnsi="Times New Roman" w:cs="Times New Roman"/>
          <w:i/>
          <w:color w:val="000000" w:themeColor="text1"/>
          <w:u w:val="single"/>
          <w:lang w:eastAsia="it-IT"/>
        </w:rPr>
        <w:t>la vita eterna a coloro che, perseverando nelle opere di bene, cercano gloria, onore, incorruttibilità</w:t>
      </w:r>
      <w:r w:rsidRPr="009876DF">
        <w:rPr>
          <w:rFonts w:ascii="Times New Roman" w:eastAsia="Times New Roman" w:hAnsi="Times New Roman" w:cs="Times New Roman"/>
          <w:i/>
          <w:color w:val="000000" w:themeColor="text1"/>
          <w:lang w:eastAsia="it-IT"/>
        </w:rPr>
        <w:t>; </w:t>
      </w:r>
      <w:r w:rsidRPr="009876DF">
        <w:rPr>
          <w:rFonts w:ascii="Times New Roman" w:eastAsia="Times New Roman" w:hAnsi="Times New Roman" w:cs="Times New Roman"/>
          <w:i/>
          <w:color w:val="000000" w:themeColor="text1"/>
          <w:vertAlign w:val="superscript"/>
          <w:lang w:eastAsia="it-IT"/>
        </w:rPr>
        <w:t>8</w:t>
      </w:r>
      <w:r w:rsidRPr="009876DF">
        <w:rPr>
          <w:rFonts w:ascii="Times New Roman" w:eastAsia="Times New Roman" w:hAnsi="Times New Roman" w:cs="Times New Roman"/>
          <w:i/>
          <w:color w:val="000000" w:themeColor="text1"/>
          <w:lang w:eastAsia="it-IT"/>
        </w:rPr>
        <w:t>ira e sdegno contro coloro che, per ribellione, disobbediscono alla verità e obbediscono all'ingiustizia. </w:t>
      </w:r>
      <w:r w:rsidRPr="009876DF">
        <w:rPr>
          <w:rFonts w:ascii="Times New Roman" w:eastAsia="Times New Roman" w:hAnsi="Times New Roman" w:cs="Times New Roman"/>
          <w:i/>
          <w:color w:val="000000" w:themeColor="text1"/>
          <w:vertAlign w:val="superscript"/>
          <w:lang w:eastAsia="it-IT"/>
        </w:rPr>
        <w:t>9</w:t>
      </w:r>
      <w:r w:rsidRPr="009876DF">
        <w:rPr>
          <w:rFonts w:ascii="Times New Roman" w:eastAsia="Times New Roman" w:hAnsi="Times New Roman" w:cs="Times New Roman"/>
          <w:i/>
          <w:color w:val="000000" w:themeColor="text1"/>
          <w:lang w:eastAsia="it-IT"/>
        </w:rPr>
        <w:t>Tribolazione e angoscia su ogni uomo che opera il male, sul Giudeo, prima, come sul Greco; </w:t>
      </w:r>
      <w:r w:rsidRPr="009876DF">
        <w:rPr>
          <w:rFonts w:ascii="Times New Roman" w:eastAsia="Times New Roman" w:hAnsi="Times New Roman" w:cs="Times New Roman"/>
          <w:i/>
          <w:color w:val="000000" w:themeColor="text1"/>
          <w:vertAlign w:val="superscript"/>
          <w:lang w:eastAsia="it-IT"/>
        </w:rPr>
        <w:t>10</w:t>
      </w:r>
      <w:r w:rsidRPr="009876DF">
        <w:rPr>
          <w:rFonts w:ascii="Times New Roman" w:eastAsia="Times New Roman" w:hAnsi="Times New Roman" w:cs="Times New Roman"/>
          <w:i/>
          <w:color w:val="000000" w:themeColor="text1"/>
          <w:lang w:eastAsia="it-IT"/>
        </w:rPr>
        <w:t>gloria invece, onore e pace per chi opera il bene, per il Giudeo, prima, come per il Greco:</w:t>
      </w:r>
      <w:r w:rsidRPr="00E20672">
        <w:rPr>
          <w:rFonts w:ascii="Times New Roman" w:eastAsia="Times New Roman" w:hAnsi="Times New Roman" w:cs="Times New Roman"/>
          <w:i/>
          <w:color w:val="000000" w:themeColor="text1"/>
          <w:u w:val="single"/>
          <w:vertAlign w:val="superscript"/>
          <w:lang w:eastAsia="it-IT"/>
        </w:rPr>
        <w:t>11</w:t>
      </w:r>
      <w:r w:rsidRPr="00E20672">
        <w:rPr>
          <w:rFonts w:ascii="Times New Roman" w:eastAsia="Times New Roman" w:hAnsi="Times New Roman" w:cs="Times New Roman"/>
          <w:i/>
          <w:color w:val="000000" w:themeColor="text1"/>
          <w:u w:val="single"/>
          <w:lang w:eastAsia="it-IT"/>
        </w:rPr>
        <w:t>Dio infatti non fa preferenza di persone.</w:t>
      </w:r>
      <w:r w:rsidRPr="00E20672">
        <w:rPr>
          <w:rFonts w:ascii="Times New Roman" w:eastAsia="Times New Roman" w:hAnsi="Times New Roman" w:cs="Times New Roman"/>
          <w:i/>
          <w:color w:val="000000" w:themeColor="text1"/>
          <w:u w:val="single"/>
          <w:lang w:eastAsia="it-IT"/>
        </w:rPr>
        <w:br/>
      </w:r>
      <w:r w:rsidRPr="009876DF">
        <w:rPr>
          <w:rFonts w:ascii="Times New Roman" w:eastAsia="Times New Roman" w:hAnsi="Times New Roman" w:cs="Times New Roman"/>
          <w:i/>
          <w:color w:val="000000" w:themeColor="text1"/>
          <w:vertAlign w:val="superscript"/>
          <w:lang w:eastAsia="it-IT"/>
        </w:rPr>
        <w:t>12</w:t>
      </w:r>
      <w:r w:rsidRPr="009876DF">
        <w:rPr>
          <w:rFonts w:ascii="Times New Roman" w:eastAsia="Times New Roman" w:hAnsi="Times New Roman" w:cs="Times New Roman"/>
          <w:i/>
          <w:color w:val="000000" w:themeColor="text1"/>
          <w:lang w:eastAsia="it-IT"/>
        </w:rPr>
        <w:t>Tutti quelli che hanno peccato senza la Legge, senza la Legge periranno; quelli invece che hanno peccato sotto la Legge, con la Legge saranno giudicati. </w:t>
      </w:r>
      <w:r w:rsidRPr="009876DF">
        <w:rPr>
          <w:rFonts w:ascii="Times New Roman" w:eastAsia="Times New Roman" w:hAnsi="Times New Roman" w:cs="Times New Roman"/>
          <w:i/>
          <w:color w:val="000000" w:themeColor="text1"/>
          <w:vertAlign w:val="superscript"/>
          <w:lang w:eastAsia="it-IT"/>
        </w:rPr>
        <w:t>13</w:t>
      </w:r>
      <w:r w:rsidRPr="009876DF">
        <w:rPr>
          <w:rFonts w:ascii="Times New Roman" w:eastAsia="Times New Roman" w:hAnsi="Times New Roman" w:cs="Times New Roman"/>
          <w:i/>
          <w:color w:val="000000" w:themeColor="text1"/>
          <w:lang w:eastAsia="it-IT"/>
        </w:rPr>
        <w:t>Infatti, non quelli che ascoltano la Legge sono giusti davanti a Dio, ma quelli che mettono in pratica la Legge saranno giustificati. </w:t>
      </w:r>
      <w:r w:rsidRPr="009876DF">
        <w:rPr>
          <w:rFonts w:ascii="Times New Roman" w:eastAsia="Times New Roman" w:hAnsi="Times New Roman" w:cs="Times New Roman"/>
          <w:i/>
          <w:color w:val="000000" w:themeColor="text1"/>
          <w:vertAlign w:val="superscript"/>
          <w:lang w:eastAsia="it-IT"/>
        </w:rPr>
        <w:t>14</w:t>
      </w:r>
      <w:r w:rsidRPr="009876DF">
        <w:rPr>
          <w:rFonts w:ascii="Times New Roman" w:eastAsia="Times New Roman" w:hAnsi="Times New Roman" w:cs="Times New Roman"/>
          <w:i/>
          <w:color w:val="000000" w:themeColor="text1"/>
          <w:lang w:eastAsia="it-IT"/>
        </w:rPr>
        <w:t>Quando i pagani, che non hanno la Legge, per natura agiscono secondo la Legge, essi, pur non avendo Legge, sono legge a se stessi. </w:t>
      </w:r>
      <w:r w:rsidRPr="009876DF">
        <w:rPr>
          <w:rFonts w:ascii="Times New Roman" w:eastAsia="Times New Roman" w:hAnsi="Times New Roman" w:cs="Times New Roman"/>
          <w:i/>
          <w:color w:val="000000" w:themeColor="text1"/>
          <w:vertAlign w:val="superscript"/>
          <w:lang w:eastAsia="it-IT"/>
        </w:rPr>
        <w:t>15</w:t>
      </w:r>
      <w:r w:rsidRPr="009876DF">
        <w:rPr>
          <w:rFonts w:ascii="Times New Roman" w:eastAsia="Times New Roman" w:hAnsi="Times New Roman" w:cs="Times New Roman"/>
          <w:i/>
          <w:color w:val="000000" w:themeColor="text1"/>
          <w:lang w:eastAsia="it-IT"/>
        </w:rPr>
        <w:t xml:space="preserve">Essi dimostrano che </w:t>
      </w:r>
      <w:r w:rsidRPr="00E20672">
        <w:rPr>
          <w:rFonts w:ascii="Times New Roman" w:eastAsia="Times New Roman" w:hAnsi="Times New Roman" w:cs="Times New Roman"/>
          <w:i/>
          <w:color w:val="000000" w:themeColor="text1"/>
          <w:u w:val="single"/>
          <w:lang w:eastAsia="it-IT"/>
        </w:rPr>
        <w:t>quanto la Legge esige è scritto nei loro cuori</w:t>
      </w:r>
      <w:r w:rsidRPr="009876DF">
        <w:rPr>
          <w:rFonts w:ascii="Times New Roman" w:eastAsia="Times New Roman" w:hAnsi="Times New Roman" w:cs="Times New Roman"/>
          <w:i/>
          <w:color w:val="000000" w:themeColor="text1"/>
          <w:lang w:eastAsia="it-IT"/>
        </w:rPr>
        <w:t>, come risulta dalla testimonianza della loro coscienza e dai loro stessi ragionamenti, che ora li accusano ora li difendono. </w:t>
      </w:r>
      <w:r w:rsidRPr="009876DF">
        <w:rPr>
          <w:rFonts w:ascii="Times New Roman" w:eastAsia="Times New Roman" w:hAnsi="Times New Roman" w:cs="Times New Roman"/>
          <w:i/>
          <w:color w:val="000000" w:themeColor="text1"/>
          <w:vertAlign w:val="superscript"/>
          <w:lang w:eastAsia="it-IT"/>
        </w:rPr>
        <w:t>16</w:t>
      </w:r>
      <w:r w:rsidRPr="009876DF">
        <w:rPr>
          <w:rFonts w:ascii="Times New Roman" w:eastAsia="Times New Roman" w:hAnsi="Times New Roman" w:cs="Times New Roman"/>
          <w:i/>
          <w:color w:val="000000" w:themeColor="text1"/>
          <w:lang w:eastAsia="it-IT"/>
        </w:rPr>
        <w:t>Così avverrà nel giorno in cui Dio giudicherà i segreti degli uomini, secondo il mio Vangelo, per mezzo di Cristo Gesù.</w:t>
      </w:r>
    </w:p>
    <w:p w:rsidR="008B7A4F" w:rsidRDefault="009876DF" w:rsidP="009876DF">
      <w:pPr>
        <w:jc w:val="both"/>
        <w:rPr>
          <w:rFonts w:ascii="Times New Roman" w:eastAsia="Times New Roman" w:hAnsi="Times New Roman" w:cs="Times New Roman"/>
          <w:i/>
          <w:color w:val="000000" w:themeColor="text1"/>
          <w:u w:val="single"/>
          <w:lang w:eastAsia="it-IT"/>
        </w:rPr>
      </w:pPr>
      <w:r w:rsidRPr="009876DF">
        <w:rPr>
          <w:rFonts w:ascii="Times New Roman" w:eastAsia="Times New Roman" w:hAnsi="Times New Roman" w:cs="Times New Roman"/>
          <w:i/>
          <w:color w:val="000000" w:themeColor="text1"/>
          <w:vertAlign w:val="superscript"/>
          <w:lang w:eastAsia="it-IT"/>
        </w:rPr>
        <w:t>17</w:t>
      </w:r>
      <w:r w:rsidRPr="009876DF">
        <w:rPr>
          <w:rFonts w:ascii="Times New Roman" w:eastAsia="Times New Roman" w:hAnsi="Times New Roman" w:cs="Times New Roman"/>
          <w:i/>
          <w:color w:val="000000" w:themeColor="text1"/>
          <w:lang w:eastAsia="it-IT"/>
        </w:rPr>
        <w:t>Ma se tu ti chiami Giudeo e ti riposi sicuro sulla Legge e metti il tuo vanto in Dio, </w:t>
      </w:r>
      <w:r w:rsidRPr="009876DF">
        <w:rPr>
          <w:rFonts w:ascii="Times New Roman" w:eastAsia="Times New Roman" w:hAnsi="Times New Roman" w:cs="Times New Roman"/>
          <w:i/>
          <w:color w:val="000000" w:themeColor="text1"/>
          <w:vertAlign w:val="superscript"/>
          <w:lang w:eastAsia="it-IT"/>
        </w:rPr>
        <w:t>18</w:t>
      </w:r>
      <w:r w:rsidRPr="009876DF">
        <w:rPr>
          <w:rFonts w:ascii="Times New Roman" w:eastAsia="Times New Roman" w:hAnsi="Times New Roman" w:cs="Times New Roman"/>
          <w:i/>
          <w:color w:val="000000" w:themeColor="text1"/>
          <w:lang w:eastAsia="it-IT"/>
        </w:rPr>
        <w:t>ne conosci la volontà e, istruito dalla Legge, sai discernere ciò che è meglio, </w:t>
      </w:r>
      <w:r w:rsidRPr="009876DF">
        <w:rPr>
          <w:rFonts w:ascii="Times New Roman" w:eastAsia="Times New Roman" w:hAnsi="Times New Roman" w:cs="Times New Roman"/>
          <w:i/>
          <w:color w:val="000000" w:themeColor="text1"/>
          <w:vertAlign w:val="superscript"/>
          <w:lang w:eastAsia="it-IT"/>
        </w:rPr>
        <w:t>19</w:t>
      </w:r>
      <w:r w:rsidRPr="009876DF">
        <w:rPr>
          <w:rFonts w:ascii="Times New Roman" w:eastAsia="Times New Roman" w:hAnsi="Times New Roman" w:cs="Times New Roman"/>
          <w:i/>
          <w:color w:val="000000" w:themeColor="text1"/>
          <w:lang w:eastAsia="it-IT"/>
        </w:rPr>
        <w:t>e sei convinto di essere guida dei ciechi, luce di coloro che sono nelle tenebre, </w:t>
      </w:r>
      <w:r w:rsidRPr="009876DF">
        <w:rPr>
          <w:rFonts w:ascii="Times New Roman" w:eastAsia="Times New Roman" w:hAnsi="Times New Roman" w:cs="Times New Roman"/>
          <w:i/>
          <w:color w:val="000000" w:themeColor="text1"/>
          <w:vertAlign w:val="superscript"/>
          <w:lang w:eastAsia="it-IT"/>
        </w:rPr>
        <w:t>20</w:t>
      </w:r>
      <w:r w:rsidRPr="009876DF">
        <w:rPr>
          <w:rFonts w:ascii="Times New Roman" w:eastAsia="Times New Roman" w:hAnsi="Times New Roman" w:cs="Times New Roman"/>
          <w:i/>
          <w:color w:val="000000" w:themeColor="text1"/>
          <w:lang w:eastAsia="it-IT"/>
        </w:rPr>
        <w:t>educatore degli ignoranti, maestro dei semplici, perché nella Legge possiedi l'espressione della conoscenza e della verità... </w:t>
      </w:r>
      <w:r w:rsidRPr="00E20672">
        <w:rPr>
          <w:rFonts w:ascii="Times New Roman" w:eastAsia="Times New Roman" w:hAnsi="Times New Roman" w:cs="Times New Roman"/>
          <w:i/>
          <w:color w:val="000000" w:themeColor="text1"/>
          <w:u w:val="single"/>
          <w:vertAlign w:val="superscript"/>
          <w:lang w:eastAsia="it-IT"/>
        </w:rPr>
        <w:t>21</w:t>
      </w:r>
      <w:r w:rsidRPr="00E20672">
        <w:rPr>
          <w:rFonts w:ascii="Times New Roman" w:eastAsia="Times New Roman" w:hAnsi="Times New Roman" w:cs="Times New Roman"/>
          <w:i/>
          <w:color w:val="000000" w:themeColor="text1"/>
          <w:u w:val="single"/>
          <w:lang w:eastAsia="it-IT"/>
        </w:rPr>
        <w:t>Ebbene, come mai tu, che insegni agli altri, non insegni a te stesso? Tu che predichi di non rubare, rubi? </w:t>
      </w:r>
      <w:r w:rsidRPr="00E20672">
        <w:rPr>
          <w:rFonts w:ascii="Times New Roman" w:eastAsia="Times New Roman" w:hAnsi="Times New Roman" w:cs="Times New Roman"/>
          <w:i/>
          <w:color w:val="000000" w:themeColor="text1"/>
          <w:u w:val="single"/>
          <w:vertAlign w:val="superscript"/>
          <w:lang w:eastAsia="it-IT"/>
        </w:rPr>
        <w:t>22</w:t>
      </w:r>
      <w:r w:rsidRPr="00E20672">
        <w:rPr>
          <w:rFonts w:ascii="Times New Roman" w:eastAsia="Times New Roman" w:hAnsi="Times New Roman" w:cs="Times New Roman"/>
          <w:i/>
          <w:color w:val="000000" w:themeColor="text1"/>
          <w:u w:val="single"/>
          <w:lang w:eastAsia="it-IT"/>
        </w:rPr>
        <w:t>Tu che dici di non commettere adulterio, commetti adulterio? Tu che detesti gli idoli, ne derubi i templi?</w:t>
      </w:r>
      <w:r w:rsidRPr="009876DF">
        <w:rPr>
          <w:rFonts w:ascii="Times New Roman" w:eastAsia="Times New Roman" w:hAnsi="Times New Roman" w:cs="Times New Roman"/>
          <w:i/>
          <w:color w:val="000000" w:themeColor="text1"/>
          <w:lang w:eastAsia="it-IT"/>
        </w:rPr>
        <w:t> </w:t>
      </w:r>
      <w:r w:rsidRPr="009876DF">
        <w:rPr>
          <w:rFonts w:ascii="Times New Roman" w:eastAsia="Times New Roman" w:hAnsi="Times New Roman" w:cs="Times New Roman"/>
          <w:i/>
          <w:color w:val="000000" w:themeColor="text1"/>
          <w:vertAlign w:val="superscript"/>
          <w:lang w:eastAsia="it-IT"/>
        </w:rPr>
        <w:t>23</w:t>
      </w:r>
      <w:r w:rsidRPr="009876DF">
        <w:rPr>
          <w:rFonts w:ascii="Times New Roman" w:eastAsia="Times New Roman" w:hAnsi="Times New Roman" w:cs="Times New Roman"/>
          <w:i/>
          <w:color w:val="000000" w:themeColor="text1"/>
          <w:lang w:eastAsia="it-IT"/>
        </w:rPr>
        <w:t>Tu che ti vanti della Legge, offendi Dio trasgredendo la Legge! </w:t>
      </w:r>
      <w:r w:rsidRPr="009876DF">
        <w:rPr>
          <w:rFonts w:ascii="Times New Roman" w:eastAsia="Times New Roman" w:hAnsi="Times New Roman" w:cs="Times New Roman"/>
          <w:i/>
          <w:color w:val="000000" w:themeColor="text1"/>
          <w:vertAlign w:val="superscript"/>
          <w:lang w:eastAsia="it-IT"/>
        </w:rPr>
        <w:t>24</w:t>
      </w:r>
      <w:r w:rsidRPr="009876DF">
        <w:rPr>
          <w:rFonts w:ascii="Times New Roman" w:eastAsia="Times New Roman" w:hAnsi="Times New Roman" w:cs="Times New Roman"/>
          <w:i/>
          <w:color w:val="000000" w:themeColor="text1"/>
          <w:lang w:eastAsia="it-IT"/>
        </w:rPr>
        <w:t>Infatti sta scritto: </w:t>
      </w:r>
      <w:r w:rsidRPr="009876DF">
        <w:rPr>
          <w:rFonts w:ascii="Times New Roman" w:eastAsia="Times New Roman" w:hAnsi="Times New Roman" w:cs="Times New Roman"/>
          <w:i/>
          <w:iCs/>
          <w:color w:val="000000" w:themeColor="text1"/>
          <w:lang w:eastAsia="it-IT"/>
        </w:rPr>
        <w:t>Il nome di Dio è bestemmiato per causa vostra tra le genti</w:t>
      </w:r>
      <w:r w:rsidRPr="009876DF">
        <w:rPr>
          <w:rFonts w:ascii="Times New Roman" w:eastAsia="Times New Roman" w:hAnsi="Times New Roman" w:cs="Times New Roman"/>
          <w:i/>
          <w:color w:val="000000" w:themeColor="text1"/>
          <w:lang w:eastAsia="it-IT"/>
        </w:rPr>
        <w:t>.</w:t>
      </w:r>
      <w:r w:rsidRPr="009876DF">
        <w:rPr>
          <w:rFonts w:ascii="Times New Roman" w:eastAsia="Times New Roman" w:hAnsi="Times New Roman" w:cs="Times New Roman"/>
          <w:i/>
          <w:iCs/>
          <w:color w:val="000000" w:themeColor="text1"/>
          <w:lang w:eastAsia="it-IT"/>
        </w:rPr>
        <w:br/>
      </w:r>
      <w:r w:rsidRPr="009876DF">
        <w:rPr>
          <w:rFonts w:ascii="Times New Roman" w:eastAsia="Times New Roman" w:hAnsi="Times New Roman" w:cs="Times New Roman"/>
          <w:i/>
          <w:color w:val="000000" w:themeColor="text1"/>
          <w:vertAlign w:val="superscript"/>
          <w:lang w:eastAsia="it-IT"/>
        </w:rPr>
        <w:t>25</w:t>
      </w:r>
      <w:r w:rsidRPr="009876DF">
        <w:rPr>
          <w:rFonts w:ascii="Times New Roman" w:eastAsia="Times New Roman" w:hAnsi="Times New Roman" w:cs="Times New Roman"/>
          <w:i/>
          <w:color w:val="000000" w:themeColor="text1"/>
          <w:lang w:eastAsia="it-IT"/>
        </w:rPr>
        <w:t>Certo, la circoncisione è utile se osservi la Legge; ma, se trasgredisci la Legge, con la tua circoncisione sei un non circonciso.</w:t>
      </w:r>
      <w:r w:rsidRPr="009876DF">
        <w:rPr>
          <w:rFonts w:ascii="Times New Roman" w:eastAsia="Times New Roman" w:hAnsi="Times New Roman" w:cs="Times New Roman"/>
          <w:i/>
          <w:color w:val="000000" w:themeColor="text1"/>
          <w:vertAlign w:val="superscript"/>
          <w:lang w:eastAsia="it-IT"/>
        </w:rPr>
        <w:t>26</w:t>
      </w:r>
      <w:r w:rsidRPr="009876DF">
        <w:rPr>
          <w:rFonts w:ascii="Times New Roman" w:eastAsia="Times New Roman" w:hAnsi="Times New Roman" w:cs="Times New Roman"/>
          <w:i/>
          <w:color w:val="000000" w:themeColor="text1"/>
          <w:lang w:eastAsia="it-IT"/>
        </w:rPr>
        <w:t>Se dunque chi non è circonciso osserva le prescrizioni della Legge, la sua incirconcisione non sarà forse considerata come circoncisione? </w:t>
      </w:r>
      <w:r w:rsidRPr="009876DF">
        <w:rPr>
          <w:rFonts w:ascii="Times New Roman" w:eastAsia="Times New Roman" w:hAnsi="Times New Roman" w:cs="Times New Roman"/>
          <w:i/>
          <w:color w:val="000000" w:themeColor="text1"/>
          <w:vertAlign w:val="superscript"/>
          <w:lang w:eastAsia="it-IT"/>
        </w:rPr>
        <w:t>27</w:t>
      </w:r>
      <w:r w:rsidRPr="009876DF">
        <w:rPr>
          <w:rFonts w:ascii="Times New Roman" w:eastAsia="Times New Roman" w:hAnsi="Times New Roman" w:cs="Times New Roman"/>
          <w:i/>
          <w:color w:val="000000" w:themeColor="text1"/>
          <w:lang w:eastAsia="it-IT"/>
        </w:rPr>
        <w:t>E così, chi non è circonciso fisicamente, ma osserva la Legge, giudicherà te che, nonostante la lettera della Legge e la circoncisione, sei trasgressore della Legge. </w:t>
      </w:r>
      <w:r w:rsidRPr="009876DF">
        <w:rPr>
          <w:rFonts w:ascii="Times New Roman" w:eastAsia="Times New Roman" w:hAnsi="Times New Roman" w:cs="Times New Roman"/>
          <w:i/>
          <w:color w:val="000000" w:themeColor="text1"/>
          <w:vertAlign w:val="superscript"/>
          <w:lang w:eastAsia="it-IT"/>
        </w:rPr>
        <w:t>28</w:t>
      </w:r>
      <w:r w:rsidRPr="009876DF">
        <w:rPr>
          <w:rFonts w:ascii="Times New Roman" w:eastAsia="Times New Roman" w:hAnsi="Times New Roman" w:cs="Times New Roman"/>
          <w:i/>
          <w:color w:val="000000" w:themeColor="text1"/>
          <w:lang w:eastAsia="it-IT"/>
        </w:rPr>
        <w:t>Giudeo, infatti, non è chi appare tale all'esterno, e la circoncisione non è quella visibile nella carne; </w:t>
      </w:r>
      <w:r w:rsidRPr="009876DF">
        <w:rPr>
          <w:rFonts w:ascii="Times New Roman" w:eastAsia="Times New Roman" w:hAnsi="Times New Roman" w:cs="Times New Roman"/>
          <w:i/>
          <w:color w:val="000000" w:themeColor="text1"/>
          <w:vertAlign w:val="superscript"/>
          <w:lang w:eastAsia="it-IT"/>
        </w:rPr>
        <w:t>29</w:t>
      </w:r>
      <w:r w:rsidRPr="009876DF">
        <w:rPr>
          <w:rFonts w:ascii="Times New Roman" w:eastAsia="Times New Roman" w:hAnsi="Times New Roman" w:cs="Times New Roman"/>
          <w:i/>
          <w:color w:val="000000" w:themeColor="text1"/>
          <w:lang w:eastAsia="it-IT"/>
        </w:rPr>
        <w:t xml:space="preserve">ma Giudeo è colui che lo è interiormente e la circoncisione è quella del cuore, nello spirito, non nella lettera; </w:t>
      </w:r>
      <w:r w:rsidRPr="00E20672">
        <w:rPr>
          <w:rFonts w:ascii="Times New Roman" w:eastAsia="Times New Roman" w:hAnsi="Times New Roman" w:cs="Times New Roman"/>
          <w:i/>
          <w:color w:val="000000" w:themeColor="text1"/>
          <w:u w:val="single"/>
          <w:lang w:eastAsia="it-IT"/>
        </w:rPr>
        <w:t>la sua lode non viene dagli uomini, ma da Dio.</w:t>
      </w:r>
    </w:p>
    <w:p w:rsidR="002553F0" w:rsidRPr="00E20672" w:rsidRDefault="002553F0" w:rsidP="009876DF">
      <w:pPr>
        <w:jc w:val="both"/>
        <w:rPr>
          <w:rFonts w:ascii="Times New Roman" w:eastAsia="Times New Roman" w:hAnsi="Times New Roman" w:cs="Times New Roman"/>
          <w:i/>
          <w:color w:val="000000" w:themeColor="text1"/>
          <w:u w:val="single"/>
          <w:lang w:eastAsia="it-IT"/>
        </w:rPr>
      </w:pPr>
    </w:p>
    <w:p w:rsidR="00A80E05" w:rsidRDefault="009876DF" w:rsidP="009876DF">
      <w:pPr>
        <w:jc w:val="both"/>
        <w:rPr>
          <w:rFonts w:ascii="Times New Roman" w:eastAsia="Times New Roman" w:hAnsi="Times New Roman" w:cs="Times New Roman"/>
          <w:b/>
          <w:color w:val="000000" w:themeColor="text1"/>
          <w:lang w:eastAsia="it-IT"/>
        </w:rPr>
      </w:pPr>
      <w:r>
        <w:rPr>
          <w:rFonts w:ascii="Times New Roman" w:eastAsia="Times New Roman" w:hAnsi="Times New Roman" w:cs="Times New Roman"/>
          <w:b/>
          <w:color w:val="000000" w:themeColor="text1"/>
          <w:lang w:eastAsia="it-IT"/>
        </w:rPr>
        <w:t>Eseges</w:t>
      </w:r>
      <w:r w:rsidR="00A80E05">
        <w:rPr>
          <w:rFonts w:ascii="Times New Roman" w:eastAsia="Times New Roman" w:hAnsi="Times New Roman" w:cs="Times New Roman"/>
          <w:b/>
          <w:color w:val="000000" w:themeColor="text1"/>
          <w:lang w:eastAsia="it-IT"/>
        </w:rPr>
        <w:t>i.</w:t>
      </w:r>
    </w:p>
    <w:p w:rsidR="00A80E05" w:rsidRDefault="009876DF" w:rsidP="009876DF">
      <w:pPr>
        <w:jc w:val="both"/>
        <w:rPr>
          <w:rFonts w:ascii="Times New Roman" w:eastAsia="Times New Roman" w:hAnsi="Times New Roman" w:cs="Times New Roman"/>
          <w:color w:val="000000" w:themeColor="text1"/>
          <w:lang w:eastAsia="it-IT"/>
        </w:rPr>
      </w:pPr>
      <w:r w:rsidRPr="009876DF">
        <w:rPr>
          <w:rFonts w:ascii="Times New Roman" w:eastAsia="Times New Roman" w:hAnsi="Times New Roman" w:cs="Times New Roman"/>
          <w:color w:val="000000" w:themeColor="text1"/>
          <w:lang w:eastAsia="it-IT"/>
        </w:rPr>
        <w:t xml:space="preserve">Abbiamo letto l’intero capitolo 2 </w:t>
      </w:r>
      <w:r>
        <w:rPr>
          <w:rFonts w:ascii="Times New Roman" w:eastAsia="Times New Roman" w:hAnsi="Times New Roman" w:cs="Times New Roman"/>
          <w:color w:val="000000" w:themeColor="text1"/>
          <w:lang w:eastAsia="it-IT"/>
        </w:rPr>
        <w:t>che contiene (cfr. Schema inizi</w:t>
      </w:r>
      <w:r w:rsidR="004B1D6F">
        <w:rPr>
          <w:rFonts w:ascii="Times New Roman" w:eastAsia="Times New Roman" w:hAnsi="Times New Roman" w:cs="Times New Roman"/>
          <w:color w:val="000000" w:themeColor="text1"/>
          <w:lang w:eastAsia="it-IT"/>
        </w:rPr>
        <w:t>ale) due unità distinte: la 1°</w:t>
      </w:r>
      <w:r>
        <w:rPr>
          <w:rFonts w:ascii="Times New Roman" w:eastAsia="Times New Roman" w:hAnsi="Times New Roman" w:cs="Times New Roman"/>
          <w:color w:val="000000" w:themeColor="text1"/>
          <w:lang w:eastAsia="it-IT"/>
        </w:rPr>
        <w:t>(2,1-11) si riferisce all’imparzialità della giustizia divina, la 2°  (2,12-29) riguarda l’insufficienza della Legge e della circoncisione di fronte alla giustizia retributiva.</w:t>
      </w:r>
      <w:r w:rsidR="004B1D6F">
        <w:rPr>
          <w:rFonts w:ascii="Times New Roman" w:eastAsia="Times New Roman" w:hAnsi="Times New Roman" w:cs="Times New Roman"/>
          <w:color w:val="000000" w:themeColor="text1"/>
          <w:lang w:eastAsia="it-IT"/>
        </w:rPr>
        <w:t xml:space="preserve"> </w:t>
      </w:r>
      <w:r w:rsidR="00321B03">
        <w:rPr>
          <w:rFonts w:ascii="Times New Roman" w:eastAsia="Times New Roman" w:hAnsi="Times New Roman" w:cs="Times New Roman"/>
          <w:color w:val="000000" w:themeColor="text1"/>
          <w:lang w:eastAsia="it-IT"/>
        </w:rPr>
        <w:t>(NB. La divisione e l’articolazione del brano è fatta e intitolata in modo diverso da molti esegeti; abbiamo scelto la più convincente). Nella prima parte P. sembra condividere l’idea di fondo della giustizia retributiva (retribuisce ciascuno secondo il proprio comportamento morale)</w:t>
      </w:r>
      <w:r w:rsidR="002553F0">
        <w:rPr>
          <w:rFonts w:ascii="Times New Roman" w:eastAsia="Times New Roman" w:hAnsi="Times New Roman" w:cs="Times New Roman"/>
          <w:color w:val="000000" w:themeColor="text1"/>
          <w:lang w:eastAsia="it-IT"/>
        </w:rPr>
        <w:t>.</w:t>
      </w:r>
    </w:p>
    <w:p w:rsidR="002553F0" w:rsidRPr="00A80E05" w:rsidRDefault="002553F0" w:rsidP="009876DF">
      <w:pPr>
        <w:jc w:val="both"/>
        <w:rPr>
          <w:rFonts w:ascii="Times New Roman" w:eastAsia="Times New Roman" w:hAnsi="Times New Roman" w:cs="Times New Roman"/>
          <w:b/>
          <w:color w:val="000000" w:themeColor="text1"/>
          <w:lang w:eastAsia="it-IT"/>
        </w:rPr>
      </w:pPr>
    </w:p>
    <w:p w:rsidR="009876DF" w:rsidRPr="00A80E05" w:rsidRDefault="009876DF" w:rsidP="009876DF">
      <w:pPr>
        <w:jc w:val="both"/>
        <w:rPr>
          <w:rFonts w:ascii="Times New Roman" w:eastAsia="Times New Roman" w:hAnsi="Times New Roman" w:cs="Times New Roman"/>
          <w:color w:val="000000" w:themeColor="text1"/>
          <w:lang w:eastAsia="it-IT"/>
        </w:rPr>
      </w:pPr>
      <w:r w:rsidRPr="00321B03">
        <w:rPr>
          <w:rFonts w:ascii="Times New Roman" w:eastAsia="Times New Roman" w:hAnsi="Times New Roman" w:cs="Times New Roman"/>
          <w:i/>
          <w:color w:val="000000" w:themeColor="text1"/>
          <w:lang w:eastAsia="it-IT"/>
        </w:rPr>
        <w:t>v.1</w:t>
      </w:r>
      <w:r w:rsidR="00321B03" w:rsidRPr="00321B03">
        <w:rPr>
          <w:rFonts w:ascii="Times New Roman" w:eastAsia="Times New Roman" w:hAnsi="Times New Roman" w:cs="Times New Roman"/>
          <w:i/>
          <w:color w:val="000000" w:themeColor="text1"/>
          <w:lang w:eastAsia="it-IT"/>
        </w:rPr>
        <w:t xml:space="preserve"> P. si riferisce all’uomo in generale e non specificamente al giudeo o al greco.</w:t>
      </w:r>
    </w:p>
    <w:p w:rsidR="00321B03" w:rsidRDefault="00321B03"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lastRenderedPageBreak/>
        <w:t>v.</w:t>
      </w:r>
      <w:r w:rsidR="001B691C">
        <w:rPr>
          <w:rFonts w:ascii="Times New Roman" w:eastAsia="Times New Roman" w:hAnsi="Times New Roman" w:cs="Times New Roman"/>
          <w:i/>
          <w:color w:val="000000" w:themeColor="text1"/>
          <w:lang w:eastAsia="it-IT"/>
        </w:rPr>
        <w:t>5 C’è un leggero cambiamento di prospettiva rispetto al pessimismo del brano precedente: c’è la possibilità della conversione dal male e quindi di un giudizio positivo. Inoltre il giudizio è ‘al futuro’ e no</w:t>
      </w:r>
      <w:r w:rsidR="002553F0">
        <w:rPr>
          <w:rFonts w:ascii="Times New Roman" w:eastAsia="Times New Roman" w:hAnsi="Times New Roman" w:cs="Times New Roman"/>
          <w:i/>
          <w:color w:val="000000" w:themeColor="text1"/>
          <w:lang w:eastAsia="it-IT"/>
        </w:rPr>
        <w:t>n è legato alla vita ‘perversa’</w:t>
      </w:r>
      <w:r w:rsidR="001B691C">
        <w:rPr>
          <w:rFonts w:ascii="Times New Roman" w:eastAsia="Times New Roman" w:hAnsi="Times New Roman" w:cs="Times New Roman"/>
          <w:i/>
          <w:color w:val="000000" w:themeColor="text1"/>
          <w:lang w:eastAsia="it-IT"/>
        </w:rPr>
        <w:t xml:space="preserve"> del peccatore (cfr. 1,28-29).</w:t>
      </w:r>
    </w:p>
    <w:p w:rsidR="001B691C" w:rsidRDefault="001B691C"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t>v.6 emerge con chiarezza il principio fondamentale che contraddis</w:t>
      </w:r>
      <w:r w:rsidR="004B1D6F">
        <w:rPr>
          <w:rFonts w:ascii="Times New Roman" w:eastAsia="Times New Roman" w:hAnsi="Times New Roman" w:cs="Times New Roman"/>
          <w:i/>
          <w:color w:val="000000" w:themeColor="text1"/>
          <w:lang w:eastAsia="it-IT"/>
        </w:rPr>
        <w:t>tingue il Dio ‘non-evangelico’: ‘</w:t>
      </w:r>
      <w:r>
        <w:rPr>
          <w:rFonts w:ascii="Times New Roman" w:eastAsia="Times New Roman" w:hAnsi="Times New Roman" w:cs="Times New Roman"/>
          <w:i/>
          <w:color w:val="000000" w:themeColor="text1"/>
          <w:lang w:eastAsia="it-IT"/>
        </w:rPr>
        <w:t xml:space="preserve">retribuirà ciascuno secondo le sue opere’. Il termine ‘opera’ con connotato morale compare qui per la prima volta. </w:t>
      </w:r>
    </w:p>
    <w:p w:rsidR="001B691C" w:rsidRDefault="001B691C"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t>vv. 6-11. L’intenzione prima di P. non è tanto quella di affermare che tutti gli uomini sono nel peccato, ma che, fuori dal Vangelo, agisce una giustizi</w:t>
      </w:r>
      <w:r w:rsidR="00291A4D">
        <w:rPr>
          <w:rFonts w:ascii="Times New Roman" w:eastAsia="Times New Roman" w:hAnsi="Times New Roman" w:cs="Times New Roman"/>
          <w:i/>
          <w:color w:val="000000" w:themeColor="text1"/>
          <w:lang w:eastAsia="it-IT"/>
        </w:rPr>
        <w:t>a divina basata s</w:t>
      </w:r>
      <w:r>
        <w:rPr>
          <w:rFonts w:ascii="Times New Roman" w:eastAsia="Times New Roman" w:hAnsi="Times New Roman" w:cs="Times New Roman"/>
          <w:i/>
          <w:color w:val="000000" w:themeColor="text1"/>
          <w:lang w:eastAsia="it-IT"/>
        </w:rPr>
        <w:t>olo sulle opere dell’uomo.</w:t>
      </w:r>
    </w:p>
    <w:p w:rsidR="00291A4D" w:rsidRDefault="00291A4D"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t>v.11 Assioma conclusivo della giustizia retributiva. Come diciamo noi: ‘ La legge è uguale per tutti’.</w:t>
      </w:r>
    </w:p>
    <w:p w:rsidR="00291A4D" w:rsidRDefault="00291A4D"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t>vv.12-24 il discorso di P. vuol dimostrare che la Legge da sola non può essere presentata dal giudeo come garanzia e salvaguardia di fronte al giudizio di Dio.</w:t>
      </w:r>
    </w:p>
    <w:p w:rsidR="00291A4D" w:rsidRDefault="00291A4D"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t>v</w:t>
      </w:r>
      <w:r w:rsidR="00132CBC">
        <w:rPr>
          <w:rFonts w:ascii="Times New Roman" w:eastAsia="Times New Roman" w:hAnsi="Times New Roman" w:cs="Times New Roman"/>
          <w:i/>
          <w:color w:val="000000" w:themeColor="text1"/>
          <w:lang w:eastAsia="it-IT"/>
        </w:rPr>
        <w:t xml:space="preserve">v.17-24. Unità a se stante caratterizzata dal tono duro nei confronti del ‘giudeo’. E’ ancora il tema dell’insufficienza della Legge, se non addirittura del sua inutilità. </w:t>
      </w:r>
    </w:p>
    <w:p w:rsidR="00291A4D" w:rsidRDefault="004B1D6F"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i/>
          <w:color w:val="000000" w:themeColor="text1"/>
          <w:lang w:eastAsia="it-IT"/>
        </w:rPr>
        <w:t>vv25-29. L</w:t>
      </w:r>
      <w:r w:rsidR="00291A4D">
        <w:rPr>
          <w:rFonts w:ascii="Times New Roman" w:eastAsia="Times New Roman" w:hAnsi="Times New Roman" w:cs="Times New Roman"/>
          <w:i/>
          <w:color w:val="000000" w:themeColor="text1"/>
          <w:lang w:eastAsia="it-IT"/>
        </w:rPr>
        <w:t>a Legge richiede la circoncisione ma neppure essa può servire come privilegio e garanzia nel giudizio.</w:t>
      </w:r>
    </w:p>
    <w:p w:rsidR="00E20672" w:rsidRDefault="00E20672" w:rsidP="009876DF">
      <w:pPr>
        <w:jc w:val="both"/>
        <w:rPr>
          <w:rFonts w:ascii="Times New Roman" w:eastAsia="Times New Roman" w:hAnsi="Times New Roman" w:cs="Times New Roman"/>
          <w:i/>
          <w:color w:val="000000" w:themeColor="text1"/>
          <w:lang w:eastAsia="it-IT"/>
        </w:rPr>
      </w:pPr>
    </w:p>
    <w:p w:rsidR="00E20672" w:rsidRDefault="00E20672" w:rsidP="009876DF">
      <w:pPr>
        <w:jc w:val="both"/>
        <w:rPr>
          <w:rFonts w:ascii="Times New Roman" w:eastAsia="Times New Roman" w:hAnsi="Times New Roman" w:cs="Times New Roman"/>
          <w:b/>
          <w:color w:val="000000" w:themeColor="text1"/>
          <w:lang w:eastAsia="it-IT"/>
        </w:rPr>
      </w:pPr>
      <w:r>
        <w:rPr>
          <w:rFonts w:ascii="Times New Roman" w:eastAsia="Times New Roman" w:hAnsi="Times New Roman" w:cs="Times New Roman"/>
          <w:b/>
          <w:color w:val="000000" w:themeColor="text1"/>
          <w:lang w:eastAsia="it-IT"/>
        </w:rPr>
        <w:t>Meditazione.</w:t>
      </w:r>
    </w:p>
    <w:p w:rsidR="00E20672" w:rsidRDefault="00E20672" w:rsidP="009876DF">
      <w:pPr>
        <w:jc w:val="both"/>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I</w:t>
      </w:r>
      <w:r w:rsidR="00A80E05">
        <w:rPr>
          <w:rFonts w:ascii="Times New Roman" w:eastAsia="Times New Roman" w:hAnsi="Times New Roman" w:cs="Times New Roman"/>
          <w:color w:val="000000" w:themeColor="text1"/>
          <w:lang w:eastAsia="it-IT"/>
        </w:rPr>
        <w:t>n questo brano le argomentazioni</w:t>
      </w:r>
      <w:r>
        <w:rPr>
          <w:rFonts w:ascii="Times New Roman" w:eastAsia="Times New Roman" w:hAnsi="Times New Roman" w:cs="Times New Roman"/>
          <w:color w:val="000000" w:themeColor="text1"/>
          <w:lang w:eastAsia="it-IT"/>
        </w:rPr>
        <w:t xml:space="preserve"> serrate di P. sono rivolte principalmente a</w:t>
      </w:r>
      <w:r w:rsidR="002553F0">
        <w:rPr>
          <w:rFonts w:ascii="Times New Roman" w:eastAsia="Times New Roman" w:hAnsi="Times New Roman" w:cs="Times New Roman"/>
          <w:color w:val="000000" w:themeColor="text1"/>
          <w:lang w:eastAsia="it-IT"/>
        </w:rPr>
        <w:t xml:space="preserve">i giudeo-cristiani che </w:t>
      </w:r>
      <w:r w:rsidR="00A80E05">
        <w:rPr>
          <w:rFonts w:ascii="Times New Roman" w:eastAsia="Times New Roman" w:hAnsi="Times New Roman" w:cs="Times New Roman"/>
          <w:color w:val="000000" w:themeColor="text1"/>
          <w:lang w:eastAsia="it-IT"/>
        </w:rPr>
        <w:t xml:space="preserve">erano  numerosi nella comunità </w:t>
      </w:r>
      <w:r>
        <w:rPr>
          <w:rFonts w:ascii="Times New Roman" w:eastAsia="Times New Roman" w:hAnsi="Times New Roman" w:cs="Times New Roman"/>
          <w:color w:val="000000" w:themeColor="text1"/>
          <w:lang w:eastAsia="it-IT"/>
        </w:rPr>
        <w:t xml:space="preserve">cristiana di Roma; è quindi comprensibile una certa </w:t>
      </w:r>
      <w:r w:rsidR="00A80E05">
        <w:rPr>
          <w:rFonts w:ascii="Times New Roman" w:eastAsia="Times New Roman" w:hAnsi="Times New Roman" w:cs="Times New Roman"/>
          <w:color w:val="000000" w:themeColor="text1"/>
          <w:lang w:eastAsia="it-IT"/>
        </w:rPr>
        <w:t xml:space="preserve">nostra </w:t>
      </w:r>
      <w:r>
        <w:rPr>
          <w:rFonts w:ascii="Times New Roman" w:eastAsia="Times New Roman" w:hAnsi="Times New Roman" w:cs="Times New Roman"/>
          <w:color w:val="000000" w:themeColor="text1"/>
          <w:lang w:eastAsia="it-IT"/>
        </w:rPr>
        <w:t>fatica di comprensione. In ogni caso l’intento di P. è chiaro: sta facendo un percorso per giungere alla novità dell’identità cristiana, inserita sì nell’antica promessa, ma novità assoluta sgorgata dall’evangelo di Gesù.</w:t>
      </w:r>
    </w:p>
    <w:p w:rsidR="00E20672" w:rsidRDefault="00E20672" w:rsidP="009876DF">
      <w:pPr>
        <w:jc w:val="both"/>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Noi siamo già nella novità cristiana perché nel</w:t>
      </w:r>
      <w:r w:rsidR="00A80E05">
        <w:rPr>
          <w:rFonts w:ascii="Times New Roman" w:eastAsia="Times New Roman" w:hAnsi="Times New Roman" w:cs="Times New Roman"/>
          <w:color w:val="000000" w:themeColor="text1"/>
          <w:lang w:eastAsia="it-IT"/>
        </w:rPr>
        <w:t xml:space="preserve"> B</w:t>
      </w:r>
      <w:r>
        <w:rPr>
          <w:rFonts w:ascii="Times New Roman" w:eastAsia="Times New Roman" w:hAnsi="Times New Roman" w:cs="Times New Roman"/>
          <w:color w:val="000000" w:themeColor="text1"/>
          <w:lang w:eastAsia="it-IT"/>
        </w:rPr>
        <w:t>attesimo siamo consacrati al Padre e il dono dello Spirito ha indelebilmente scritto in noi la legge della libertà, Ma è così? Oggettivamente sì, ma soggettivamente qual è la coscienza di questa consacrazione? E come intendiamo esprimerla nella vita quotidiana?</w:t>
      </w:r>
      <w:r w:rsidR="00C70DDC">
        <w:rPr>
          <w:rFonts w:ascii="Times New Roman" w:eastAsia="Times New Roman" w:hAnsi="Times New Roman" w:cs="Times New Roman"/>
          <w:color w:val="000000" w:themeColor="text1"/>
          <w:lang w:eastAsia="it-IT"/>
        </w:rPr>
        <w:t xml:space="preserve"> La ripresa di alcuni passaggi del brano letto ci aiutano un poco.</w:t>
      </w:r>
    </w:p>
    <w:p w:rsidR="00C70DDC" w:rsidRDefault="00C70DDC" w:rsidP="009876DF">
      <w:pPr>
        <w:jc w:val="both"/>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Il giudizio appartiene a Dio. In teoria questa verità non è negata da nessuno, ma nella pratica esprimiamo giudizi in ogni momento. Siamo in una situazione paradossale: da una parte la distinzione tra bene e male è praticamente saltata nell’ethos pubblico, dall’altra un ‘giustizialismo’ strisciante ammorba l’aria ed emette condanne non sul male, ma sugli uomini. Nessuno nega la dignità di ogni essere umano, ma molti uomini sono trattati peggio degli sch</w:t>
      </w:r>
      <w:r w:rsidR="002553F0">
        <w:rPr>
          <w:rFonts w:ascii="Times New Roman" w:eastAsia="Times New Roman" w:hAnsi="Times New Roman" w:cs="Times New Roman"/>
          <w:color w:val="000000" w:themeColor="text1"/>
          <w:lang w:eastAsia="it-IT"/>
        </w:rPr>
        <w:t>iavi. Il tema della giustizia (</w:t>
      </w:r>
      <w:r>
        <w:rPr>
          <w:rFonts w:ascii="Times New Roman" w:eastAsia="Times New Roman" w:hAnsi="Times New Roman" w:cs="Times New Roman"/>
          <w:color w:val="000000" w:themeColor="text1"/>
          <w:lang w:eastAsia="it-IT"/>
        </w:rPr>
        <w:t>e quindi del giudizio) è il tema centrale dell</w:t>
      </w:r>
      <w:r w:rsidR="00A80E05">
        <w:rPr>
          <w:rFonts w:ascii="Times New Roman" w:eastAsia="Times New Roman" w:hAnsi="Times New Roman" w:cs="Times New Roman"/>
          <w:color w:val="000000" w:themeColor="text1"/>
          <w:lang w:eastAsia="it-IT"/>
        </w:rPr>
        <w:t>a nostra lettera, ma dobbiamo fi</w:t>
      </w:r>
      <w:r>
        <w:rPr>
          <w:rFonts w:ascii="Times New Roman" w:eastAsia="Times New Roman" w:hAnsi="Times New Roman" w:cs="Times New Roman"/>
          <w:color w:val="000000" w:themeColor="text1"/>
          <w:lang w:eastAsia="it-IT"/>
        </w:rPr>
        <w:t xml:space="preserve">n da queste prime battute predisporci ad entrare in una logica diversa da quella alla quale siamo abituati. P. ci porta per mano sulla soglia della misericordia, cioè della giustizia salvifica; non sta negando la giustizia retributiva, ma ci sta insinuando il dubbio che la novità evangelica, sorprendentemente, ci prepara un orizzonte diverso. </w:t>
      </w:r>
    </w:p>
    <w:p w:rsidR="00B04DE3" w:rsidRDefault="00C70DDC" w:rsidP="009876DF">
      <w:pPr>
        <w:jc w:val="both"/>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La Legge da sola non salva. Qui la legge di cui parla P. è la Legge mosaica, cioè la Legge che Dio ha posto alla base dell’Alleanza</w:t>
      </w:r>
      <w:r w:rsidR="00A80E05">
        <w:rPr>
          <w:rFonts w:ascii="Times New Roman" w:eastAsia="Times New Roman" w:hAnsi="Times New Roman" w:cs="Times New Roman"/>
          <w:color w:val="000000" w:themeColor="text1"/>
          <w:lang w:eastAsia="it-IT"/>
        </w:rPr>
        <w:t xml:space="preserve"> sinaitica.</w:t>
      </w:r>
      <w:r>
        <w:rPr>
          <w:rFonts w:ascii="Times New Roman" w:eastAsia="Times New Roman" w:hAnsi="Times New Roman" w:cs="Times New Roman"/>
          <w:color w:val="000000" w:themeColor="text1"/>
          <w:lang w:eastAsia="it-IT"/>
        </w:rPr>
        <w:t xml:space="preserve"> Vedremo che questa Legge è sì un dono</w:t>
      </w:r>
      <w:r w:rsidR="00A80E05">
        <w:rPr>
          <w:rFonts w:ascii="Times New Roman" w:eastAsia="Times New Roman" w:hAnsi="Times New Roman" w:cs="Times New Roman"/>
          <w:color w:val="000000" w:themeColor="text1"/>
          <w:lang w:eastAsia="it-IT"/>
        </w:rPr>
        <w:t>,</w:t>
      </w:r>
      <w:r>
        <w:rPr>
          <w:rFonts w:ascii="Times New Roman" w:eastAsia="Times New Roman" w:hAnsi="Times New Roman" w:cs="Times New Roman"/>
          <w:color w:val="000000" w:themeColor="text1"/>
          <w:lang w:eastAsia="it-IT"/>
        </w:rPr>
        <w:t xml:space="preserve"> ma si ferma alla scoperta del peccato e quindi alla sanzione (retribuzione), l’evangelo porta una legge nuova che </w:t>
      </w:r>
      <w:r w:rsidR="002553F0">
        <w:rPr>
          <w:rFonts w:ascii="Times New Roman" w:eastAsia="Times New Roman" w:hAnsi="Times New Roman" w:cs="Times New Roman"/>
          <w:color w:val="000000" w:themeColor="text1"/>
          <w:lang w:eastAsia="it-IT"/>
        </w:rPr>
        <w:t xml:space="preserve">è </w:t>
      </w:r>
      <w:r>
        <w:rPr>
          <w:rFonts w:ascii="Times New Roman" w:eastAsia="Times New Roman" w:hAnsi="Times New Roman" w:cs="Times New Roman"/>
          <w:color w:val="000000" w:themeColor="text1"/>
          <w:lang w:eastAsia="it-IT"/>
        </w:rPr>
        <w:t>l’evento stesso di Gesù. Il rapporto vivo (opera dello Spirito) con lui è la salvezza; questa salvezza non esclude il passaggio della retribuzione, ma lo supera di slancio nella misericordia che salva. Questo ci impone, già da queste prime battute, di chi</w:t>
      </w:r>
      <w:r w:rsidR="00B04DE3">
        <w:rPr>
          <w:rFonts w:ascii="Times New Roman" w:eastAsia="Times New Roman" w:hAnsi="Times New Roman" w:cs="Times New Roman"/>
          <w:color w:val="000000" w:themeColor="text1"/>
          <w:lang w:eastAsia="it-IT"/>
        </w:rPr>
        <w:t>e</w:t>
      </w:r>
      <w:r>
        <w:rPr>
          <w:rFonts w:ascii="Times New Roman" w:eastAsia="Times New Roman" w:hAnsi="Times New Roman" w:cs="Times New Roman"/>
          <w:color w:val="000000" w:themeColor="text1"/>
          <w:lang w:eastAsia="it-IT"/>
        </w:rPr>
        <w:t xml:space="preserve">derci </w:t>
      </w:r>
      <w:r w:rsidR="002553F0">
        <w:rPr>
          <w:rFonts w:ascii="Times New Roman" w:eastAsia="Times New Roman" w:hAnsi="Times New Roman" w:cs="Times New Roman"/>
          <w:color w:val="000000" w:themeColor="text1"/>
          <w:lang w:eastAsia="it-IT"/>
        </w:rPr>
        <w:t xml:space="preserve">qual è </w:t>
      </w:r>
      <w:r>
        <w:rPr>
          <w:rFonts w:ascii="Times New Roman" w:eastAsia="Times New Roman" w:hAnsi="Times New Roman" w:cs="Times New Roman"/>
          <w:color w:val="000000" w:themeColor="text1"/>
          <w:lang w:eastAsia="it-IT"/>
        </w:rPr>
        <w:t>il nostro rapporto con la ‘legge’; certamente non quella mosaica (passaggio avvenuto con dol</w:t>
      </w:r>
      <w:r w:rsidR="00B04DE3">
        <w:rPr>
          <w:rFonts w:ascii="Times New Roman" w:eastAsia="Times New Roman" w:hAnsi="Times New Roman" w:cs="Times New Roman"/>
          <w:color w:val="000000" w:themeColor="text1"/>
          <w:lang w:eastAsia="it-IT"/>
        </w:rPr>
        <w:t>ore e fatica già nella pri</w:t>
      </w:r>
      <w:r>
        <w:rPr>
          <w:rFonts w:ascii="Times New Roman" w:eastAsia="Times New Roman" w:hAnsi="Times New Roman" w:cs="Times New Roman"/>
          <w:color w:val="000000" w:themeColor="text1"/>
          <w:lang w:eastAsia="it-IT"/>
        </w:rPr>
        <w:t>me comunità cristiane)</w:t>
      </w:r>
      <w:r w:rsidR="00B04DE3">
        <w:rPr>
          <w:rFonts w:ascii="Times New Roman" w:eastAsia="Times New Roman" w:hAnsi="Times New Roman" w:cs="Times New Roman"/>
          <w:color w:val="000000" w:themeColor="text1"/>
          <w:lang w:eastAsia="it-IT"/>
        </w:rPr>
        <w:t>, ma con la ‘legge’ in generale, sia ecclesiastica che civile.</w:t>
      </w:r>
      <w:r>
        <w:rPr>
          <w:rFonts w:ascii="Times New Roman" w:eastAsia="Times New Roman" w:hAnsi="Times New Roman" w:cs="Times New Roman"/>
          <w:color w:val="000000" w:themeColor="text1"/>
          <w:lang w:eastAsia="it-IT"/>
        </w:rPr>
        <w:t xml:space="preserve"> </w:t>
      </w:r>
      <w:r w:rsidR="00B04DE3">
        <w:rPr>
          <w:rFonts w:ascii="Times New Roman" w:eastAsia="Times New Roman" w:hAnsi="Times New Roman" w:cs="Times New Roman"/>
          <w:color w:val="000000" w:themeColor="text1"/>
          <w:lang w:eastAsia="it-IT"/>
        </w:rPr>
        <w:t xml:space="preserve">Già in queste </w:t>
      </w:r>
      <w:r w:rsidR="00A80E05">
        <w:rPr>
          <w:rFonts w:ascii="Times New Roman" w:eastAsia="Times New Roman" w:hAnsi="Times New Roman" w:cs="Times New Roman"/>
          <w:color w:val="000000" w:themeColor="text1"/>
          <w:lang w:eastAsia="it-IT"/>
        </w:rPr>
        <w:t xml:space="preserve">prime </w:t>
      </w:r>
      <w:r w:rsidR="00B04DE3">
        <w:rPr>
          <w:rFonts w:ascii="Times New Roman" w:eastAsia="Times New Roman" w:hAnsi="Times New Roman" w:cs="Times New Roman"/>
          <w:color w:val="000000" w:themeColor="text1"/>
          <w:lang w:eastAsia="it-IT"/>
        </w:rPr>
        <w:t>pagine della sua lettera</w:t>
      </w:r>
      <w:r w:rsidR="00A80E05">
        <w:rPr>
          <w:rFonts w:ascii="Times New Roman" w:eastAsia="Times New Roman" w:hAnsi="Times New Roman" w:cs="Times New Roman"/>
          <w:color w:val="000000" w:themeColor="text1"/>
          <w:lang w:eastAsia="it-IT"/>
        </w:rPr>
        <w:t xml:space="preserve">, </w:t>
      </w:r>
      <w:r w:rsidR="002553F0">
        <w:rPr>
          <w:rFonts w:ascii="Times New Roman" w:eastAsia="Times New Roman" w:hAnsi="Times New Roman" w:cs="Times New Roman"/>
          <w:color w:val="000000" w:themeColor="text1"/>
          <w:lang w:eastAsia="it-IT"/>
        </w:rPr>
        <w:t xml:space="preserve">P. ci insegna che, da una </w:t>
      </w:r>
      <w:r w:rsidR="00B04DE3">
        <w:rPr>
          <w:rFonts w:ascii="Times New Roman" w:eastAsia="Times New Roman" w:hAnsi="Times New Roman" w:cs="Times New Roman"/>
          <w:color w:val="000000" w:themeColor="text1"/>
          <w:lang w:eastAsia="it-IT"/>
        </w:rPr>
        <w:t>parte la legge è necessaria, dall’altra è solo un mezzo per arrivare alla ‘legge interiore’; per noi è un passaggio difficile</w:t>
      </w:r>
      <w:r w:rsidR="00A80E05">
        <w:rPr>
          <w:rFonts w:ascii="Times New Roman" w:eastAsia="Times New Roman" w:hAnsi="Times New Roman" w:cs="Times New Roman"/>
          <w:color w:val="000000" w:themeColor="text1"/>
          <w:lang w:eastAsia="it-IT"/>
        </w:rPr>
        <w:t>, ma leggere</w:t>
      </w:r>
      <w:r w:rsidR="00B04DE3">
        <w:rPr>
          <w:rFonts w:ascii="Times New Roman" w:eastAsia="Times New Roman" w:hAnsi="Times New Roman" w:cs="Times New Roman"/>
          <w:color w:val="000000" w:themeColor="text1"/>
          <w:lang w:eastAsia="it-IT"/>
        </w:rPr>
        <w:t xml:space="preserve"> la lettera ai Romani significa essere pronti a scavare fino in fondo</w:t>
      </w:r>
      <w:r w:rsidR="00A80E05">
        <w:rPr>
          <w:rFonts w:ascii="Times New Roman" w:eastAsia="Times New Roman" w:hAnsi="Times New Roman" w:cs="Times New Roman"/>
          <w:color w:val="000000" w:themeColor="text1"/>
          <w:lang w:eastAsia="it-IT"/>
        </w:rPr>
        <w:t xml:space="preserve"> con coraggio</w:t>
      </w:r>
      <w:r w:rsidR="00B04DE3">
        <w:rPr>
          <w:rFonts w:ascii="Times New Roman" w:eastAsia="Times New Roman" w:hAnsi="Times New Roman" w:cs="Times New Roman"/>
          <w:color w:val="000000" w:themeColor="text1"/>
          <w:lang w:eastAsia="it-IT"/>
        </w:rPr>
        <w:t>. Non per niente in questa lettera la parte dottrinale è preponderante su quelle dei precetti e delle raccomandazioni; nella pratica quotidiana, sia ecclesiale che educativa, noi invertiamo continuamente questo rapporto al p</w:t>
      </w:r>
      <w:r w:rsidR="002553F0">
        <w:rPr>
          <w:rFonts w:ascii="Times New Roman" w:eastAsia="Times New Roman" w:hAnsi="Times New Roman" w:cs="Times New Roman"/>
          <w:color w:val="000000" w:themeColor="text1"/>
          <w:lang w:eastAsia="it-IT"/>
        </w:rPr>
        <w:t xml:space="preserve">unto che la maggioranza dei ns. </w:t>
      </w:r>
      <w:r w:rsidR="00B04DE3">
        <w:rPr>
          <w:rFonts w:ascii="Times New Roman" w:eastAsia="Times New Roman" w:hAnsi="Times New Roman" w:cs="Times New Roman"/>
          <w:color w:val="000000" w:themeColor="text1"/>
          <w:lang w:eastAsia="it-IT"/>
        </w:rPr>
        <w:t>contemporanei ritiene che il</w:t>
      </w:r>
      <w:r w:rsidR="004B1D6F">
        <w:rPr>
          <w:rFonts w:ascii="Times New Roman" w:eastAsia="Times New Roman" w:hAnsi="Times New Roman" w:cs="Times New Roman"/>
          <w:color w:val="000000" w:themeColor="text1"/>
          <w:lang w:eastAsia="it-IT"/>
        </w:rPr>
        <w:t xml:space="preserve"> cristianesimo sia ‘un peso’ per le tante </w:t>
      </w:r>
      <w:r w:rsidR="00B04DE3">
        <w:rPr>
          <w:rFonts w:ascii="Times New Roman" w:eastAsia="Times New Roman" w:hAnsi="Times New Roman" w:cs="Times New Roman"/>
          <w:color w:val="000000" w:themeColor="text1"/>
          <w:lang w:eastAsia="it-IT"/>
        </w:rPr>
        <w:t xml:space="preserve">osservanze </w:t>
      </w:r>
      <w:r w:rsidR="004B1D6F">
        <w:rPr>
          <w:rFonts w:ascii="Times New Roman" w:eastAsia="Times New Roman" w:hAnsi="Times New Roman" w:cs="Times New Roman"/>
          <w:color w:val="000000" w:themeColor="text1"/>
          <w:lang w:eastAsia="it-IT"/>
        </w:rPr>
        <w:t>richieste</w:t>
      </w:r>
      <w:r w:rsidR="00B04DE3">
        <w:rPr>
          <w:rFonts w:ascii="Times New Roman" w:eastAsia="Times New Roman" w:hAnsi="Times New Roman" w:cs="Times New Roman"/>
          <w:color w:val="000000" w:themeColor="text1"/>
          <w:lang w:eastAsia="it-IT"/>
        </w:rPr>
        <w:t xml:space="preserve">. Si è persino (ed è ancora disgraziatamente usato) coniato il termine ‘praticante’ (cioè osservante di regole </w:t>
      </w:r>
      <w:r w:rsidR="004B1D6F">
        <w:rPr>
          <w:rFonts w:ascii="Times New Roman" w:eastAsia="Times New Roman" w:hAnsi="Times New Roman" w:cs="Times New Roman"/>
          <w:color w:val="000000" w:themeColor="text1"/>
          <w:lang w:eastAsia="it-IT"/>
        </w:rPr>
        <w:t>e comportamenti) per indicare la categoria dei</w:t>
      </w:r>
      <w:r w:rsidR="00B04DE3">
        <w:rPr>
          <w:rFonts w:ascii="Times New Roman" w:eastAsia="Times New Roman" w:hAnsi="Times New Roman" w:cs="Times New Roman"/>
          <w:color w:val="000000" w:themeColor="text1"/>
          <w:lang w:eastAsia="it-IT"/>
        </w:rPr>
        <w:t xml:space="preserve"> cristiani (altro termine terribile) ‘impegnati’.  Così è nata l’idea che la ‘fede’ è un’altra cosa: uno la vive nell’intimo del suo cuore senza ‘impegni’ particolari (né sacramentali</w:t>
      </w:r>
      <w:r w:rsidR="002553F0">
        <w:rPr>
          <w:rFonts w:ascii="Times New Roman" w:eastAsia="Times New Roman" w:hAnsi="Times New Roman" w:cs="Times New Roman"/>
          <w:color w:val="000000" w:themeColor="text1"/>
          <w:lang w:eastAsia="it-IT"/>
        </w:rPr>
        <w:t>,</w:t>
      </w:r>
      <w:r w:rsidR="00B04DE3">
        <w:rPr>
          <w:rFonts w:ascii="Times New Roman" w:eastAsia="Times New Roman" w:hAnsi="Times New Roman" w:cs="Times New Roman"/>
          <w:color w:val="000000" w:themeColor="text1"/>
          <w:lang w:eastAsia="it-IT"/>
        </w:rPr>
        <w:t xml:space="preserve"> né morali) che sono prerogativa dei cristiani ‘veri’</w:t>
      </w:r>
      <w:r w:rsidR="002553F0">
        <w:rPr>
          <w:rFonts w:ascii="Times New Roman" w:eastAsia="Times New Roman" w:hAnsi="Times New Roman" w:cs="Times New Roman"/>
          <w:color w:val="000000" w:themeColor="text1"/>
          <w:lang w:eastAsia="it-IT"/>
        </w:rPr>
        <w:t xml:space="preserve">, cioè </w:t>
      </w:r>
      <w:r w:rsidR="00B04DE3">
        <w:rPr>
          <w:rFonts w:ascii="Times New Roman" w:eastAsia="Times New Roman" w:hAnsi="Times New Roman" w:cs="Times New Roman"/>
          <w:color w:val="000000" w:themeColor="text1"/>
          <w:lang w:eastAsia="it-IT"/>
        </w:rPr>
        <w:t>quelli ‘impegnati’.</w:t>
      </w:r>
    </w:p>
    <w:p w:rsidR="00B04DE3" w:rsidRDefault="00B04DE3" w:rsidP="009876DF">
      <w:pPr>
        <w:jc w:val="both"/>
        <w:rPr>
          <w:rFonts w:ascii="Times New Roman" w:eastAsia="Times New Roman" w:hAnsi="Times New Roman" w:cs="Times New Roman"/>
          <w:color w:val="000000" w:themeColor="text1"/>
          <w:lang w:eastAsia="it-IT"/>
        </w:rPr>
      </w:pPr>
      <w:r>
        <w:rPr>
          <w:rFonts w:ascii="Times New Roman" w:eastAsia="Times New Roman" w:hAnsi="Times New Roman" w:cs="Times New Roman"/>
          <w:color w:val="000000" w:themeColor="text1"/>
          <w:lang w:eastAsia="it-IT"/>
        </w:rPr>
        <w:t>Anche per noi può succedere che, non capendo la direzione pro</w:t>
      </w:r>
      <w:r w:rsidR="00A80E05">
        <w:rPr>
          <w:rFonts w:ascii="Times New Roman" w:eastAsia="Times New Roman" w:hAnsi="Times New Roman" w:cs="Times New Roman"/>
          <w:color w:val="000000" w:themeColor="text1"/>
          <w:lang w:eastAsia="it-IT"/>
        </w:rPr>
        <w:t>fonda del Vangelo, ci perdiamo i</w:t>
      </w:r>
      <w:r>
        <w:rPr>
          <w:rFonts w:ascii="Times New Roman" w:eastAsia="Times New Roman" w:hAnsi="Times New Roman" w:cs="Times New Roman"/>
          <w:color w:val="000000" w:themeColor="text1"/>
          <w:lang w:eastAsia="it-IT"/>
        </w:rPr>
        <w:t>n precet</w:t>
      </w:r>
      <w:r w:rsidR="00A80E05">
        <w:rPr>
          <w:rFonts w:ascii="Times New Roman" w:eastAsia="Times New Roman" w:hAnsi="Times New Roman" w:cs="Times New Roman"/>
          <w:color w:val="000000" w:themeColor="text1"/>
          <w:lang w:eastAsia="it-IT"/>
        </w:rPr>
        <w:t>ti e leggi che non sono vissuti</w:t>
      </w:r>
      <w:r>
        <w:rPr>
          <w:rFonts w:ascii="Times New Roman" w:eastAsia="Times New Roman" w:hAnsi="Times New Roman" w:cs="Times New Roman"/>
          <w:color w:val="000000" w:themeColor="text1"/>
          <w:lang w:eastAsia="it-IT"/>
        </w:rPr>
        <w:t xml:space="preserve"> come passaggi verso il Vangelo</w:t>
      </w:r>
      <w:r w:rsidR="00A80E05">
        <w:rPr>
          <w:rFonts w:ascii="Times New Roman" w:eastAsia="Times New Roman" w:hAnsi="Times New Roman" w:cs="Times New Roman"/>
          <w:color w:val="000000" w:themeColor="text1"/>
          <w:lang w:eastAsia="it-IT"/>
        </w:rPr>
        <w:t>, ma</w:t>
      </w:r>
      <w:r>
        <w:rPr>
          <w:rFonts w:ascii="Times New Roman" w:eastAsia="Times New Roman" w:hAnsi="Times New Roman" w:cs="Times New Roman"/>
          <w:color w:val="000000" w:themeColor="text1"/>
          <w:lang w:eastAsia="it-IT"/>
        </w:rPr>
        <w:t xml:space="preserve"> come ‘opere’ da mettere sul conto che riceverà la ricompensa finale. Ma così il Vangelo è morto</w:t>
      </w:r>
      <w:r w:rsidR="00A80E05">
        <w:rPr>
          <w:rFonts w:ascii="Times New Roman" w:eastAsia="Times New Roman" w:hAnsi="Times New Roman" w:cs="Times New Roman"/>
          <w:color w:val="000000" w:themeColor="text1"/>
          <w:lang w:eastAsia="it-IT"/>
        </w:rPr>
        <w:t xml:space="preserve"> perché non annuncia </w:t>
      </w:r>
      <w:r w:rsidR="002553F0">
        <w:rPr>
          <w:rFonts w:ascii="Times New Roman" w:eastAsia="Times New Roman" w:hAnsi="Times New Roman" w:cs="Times New Roman"/>
          <w:color w:val="000000" w:themeColor="text1"/>
          <w:lang w:eastAsia="it-IT"/>
        </w:rPr>
        <w:t xml:space="preserve">più </w:t>
      </w:r>
      <w:r w:rsidR="00A80E05">
        <w:rPr>
          <w:rFonts w:ascii="Times New Roman" w:eastAsia="Times New Roman" w:hAnsi="Times New Roman" w:cs="Times New Roman"/>
          <w:color w:val="000000" w:themeColor="text1"/>
          <w:lang w:eastAsia="it-IT"/>
        </w:rPr>
        <w:t>la ‘legge della libertà dei figli di Dio’.</w:t>
      </w:r>
    </w:p>
    <w:p w:rsidR="004B1D6F" w:rsidRPr="004B1D6F" w:rsidRDefault="004B1D6F" w:rsidP="009876DF">
      <w:pPr>
        <w:jc w:val="both"/>
        <w:rPr>
          <w:rFonts w:ascii="Times New Roman" w:eastAsia="Times New Roman" w:hAnsi="Times New Roman" w:cs="Times New Roman"/>
          <w:i/>
          <w:color w:val="000000" w:themeColor="text1"/>
          <w:lang w:eastAsia="it-IT"/>
        </w:rPr>
      </w:pPr>
      <w:r>
        <w:rPr>
          <w:rFonts w:ascii="Times New Roman" w:eastAsia="Times New Roman" w:hAnsi="Times New Roman" w:cs="Times New Roman"/>
          <w:color w:val="000000" w:themeColor="text1"/>
          <w:lang w:eastAsia="it-IT"/>
        </w:rPr>
        <w:t xml:space="preserve">Esercizio: </w:t>
      </w:r>
      <w:r>
        <w:rPr>
          <w:rFonts w:ascii="Times New Roman" w:eastAsia="Times New Roman" w:hAnsi="Times New Roman" w:cs="Times New Roman"/>
          <w:i/>
          <w:color w:val="000000" w:themeColor="text1"/>
          <w:lang w:eastAsia="it-IT"/>
        </w:rPr>
        <w:t>posso sforzarmi di cambiare ‘lessico’ e non pensare più che esistano ‘cristiani praticanti’ (cioè cristiani per ‘la legge’), ma solo cristiani e basta? Sembra facile ma….</w:t>
      </w:r>
      <w:bookmarkStart w:id="0" w:name="_GoBack"/>
      <w:bookmarkEnd w:id="0"/>
    </w:p>
    <w:sectPr w:rsidR="004B1D6F" w:rsidRPr="004B1D6F" w:rsidSect="008B7A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283"/>
  <w:characterSpacingControl w:val="doNotCompress"/>
  <w:compat>
    <w:compatSetting w:name="compatibilityMode" w:uri="http://schemas.microsoft.com/office/word" w:val="12"/>
  </w:compat>
  <w:rsids>
    <w:rsidRoot w:val="006B447D"/>
    <w:rsid w:val="00132CBC"/>
    <w:rsid w:val="001B691C"/>
    <w:rsid w:val="002553F0"/>
    <w:rsid w:val="00291A4D"/>
    <w:rsid w:val="002B57FF"/>
    <w:rsid w:val="00321B03"/>
    <w:rsid w:val="004B1D6F"/>
    <w:rsid w:val="006B447D"/>
    <w:rsid w:val="007B7557"/>
    <w:rsid w:val="008B7A4F"/>
    <w:rsid w:val="009876DF"/>
    <w:rsid w:val="00A80E05"/>
    <w:rsid w:val="00B04DE3"/>
    <w:rsid w:val="00C70DDC"/>
    <w:rsid w:val="00DA653B"/>
    <w:rsid w:val="00E206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BD73D-52CD-4AEF-998E-419D40F5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44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6B447D"/>
  </w:style>
  <w:style w:type="paragraph" w:styleId="NormaleWeb">
    <w:name w:val="Normal (Web)"/>
    <w:basedOn w:val="Normale"/>
    <w:uiPriority w:val="99"/>
    <w:unhideWhenUsed/>
    <w:rsid w:val="009876DF"/>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8653">
      <w:bodyDiv w:val="1"/>
      <w:marLeft w:val="0"/>
      <w:marRight w:val="0"/>
      <w:marTop w:val="0"/>
      <w:marBottom w:val="0"/>
      <w:divBdr>
        <w:top w:val="none" w:sz="0" w:space="0" w:color="auto"/>
        <w:left w:val="none" w:sz="0" w:space="0" w:color="auto"/>
        <w:bottom w:val="none" w:sz="0" w:space="0" w:color="auto"/>
        <w:right w:val="none" w:sz="0" w:space="0" w:color="auto"/>
      </w:divBdr>
      <w:divsChild>
        <w:div w:id="1603878166">
          <w:marLeft w:val="0"/>
          <w:marRight w:val="0"/>
          <w:marTop w:val="0"/>
          <w:marBottom w:val="0"/>
          <w:divBdr>
            <w:top w:val="none" w:sz="0" w:space="0" w:color="auto"/>
            <w:left w:val="none" w:sz="0" w:space="0" w:color="auto"/>
            <w:bottom w:val="none" w:sz="0" w:space="0" w:color="auto"/>
            <w:right w:val="none" w:sz="0" w:space="0" w:color="auto"/>
          </w:divBdr>
        </w:div>
        <w:div w:id="160314189">
          <w:marLeft w:val="300"/>
          <w:marRight w:val="0"/>
          <w:marTop w:val="75"/>
          <w:marBottom w:val="45"/>
          <w:divBdr>
            <w:top w:val="none" w:sz="0" w:space="0" w:color="auto"/>
            <w:left w:val="none" w:sz="0" w:space="0" w:color="auto"/>
            <w:bottom w:val="none" w:sz="0" w:space="0" w:color="auto"/>
            <w:right w:val="none" w:sz="0" w:space="0" w:color="auto"/>
          </w:divBdr>
        </w:div>
        <w:div w:id="797336733">
          <w:marLeft w:val="300"/>
          <w:marRight w:val="0"/>
          <w:marTop w:val="7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41233A-A695-4735-9F1E-D3F38B7C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1501</Words>
  <Characters>8560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pierluigi.gallistam</dc:creator>
  <cp:keywords/>
  <dc:description/>
  <cp:lastModifiedBy>don Lugi Galli</cp:lastModifiedBy>
  <cp:revision>8</cp:revision>
  <dcterms:created xsi:type="dcterms:W3CDTF">2016-07-28T07:46:00Z</dcterms:created>
  <dcterms:modified xsi:type="dcterms:W3CDTF">2016-07-29T10:35:00Z</dcterms:modified>
</cp:coreProperties>
</file>