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23C" w:rsidRDefault="000F2B34" w:rsidP="003A323C">
      <w:pPr>
        <w:jc w:val="both"/>
      </w:pPr>
      <w:r>
        <w:rPr>
          <w:rFonts w:ascii="Times New Roman" w:hAnsi="Times New Roman" w:cs="Times New Roman"/>
          <w:b/>
        </w:rPr>
        <w:t>Venerdì 5 agosto. Lectio agostana: Rom. 3,9-20.</w:t>
      </w:r>
      <w:r w:rsidR="003A323C" w:rsidRPr="003A323C">
        <w:t xml:space="preserve"> </w:t>
      </w:r>
    </w:p>
    <w:p w:rsidR="003A323C" w:rsidRPr="003A323C" w:rsidRDefault="003A323C" w:rsidP="003A323C">
      <w:pPr>
        <w:jc w:val="both"/>
        <w:rPr>
          <w:rFonts w:ascii="Times New Roman" w:hAnsi="Times New Roman" w:cs="Times New Roman"/>
          <w:b/>
        </w:rPr>
      </w:pPr>
      <w:r w:rsidRPr="003A323C">
        <w:rPr>
          <w:rFonts w:ascii="Times New Roman" w:hAnsi="Times New Roman" w:cs="Times New Roman"/>
          <w:b/>
        </w:rPr>
        <w:t>Giustizia di Dio per mezzo della fede in Gesù Cristo, per tutti quelli che credono</w:t>
      </w:r>
    </w:p>
    <w:p w:rsidR="003A323C" w:rsidRDefault="003A323C" w:rsidP="003A323C">
      <w:pPr>
        <w:jc w:val="both"/>
      </w:pPr>
    </w:p>
    <w:p w:rsidR="003A323C" w:rsidRDefault="003A323C" w:rsidP="003A323C">
      <w:pPr>
        <w:jc w:val="both"/>
        <w:rPr>
          <w:rFonts w:ascii="Times New Roman" w:hAnsi="Times New Roman" w:cs="Times New Roman"/>
        </w:rPr>
      </w:pPr>
      <w:r w:rsidRPr="003A323C">
        <w:rPr>
          <w:rFonts w:ascii="Times New Roman" w:hAnsi="Times New Roman" w:cs="Times New Roman"/>
        </w:rPr>
        <w:t>A.</w:t>
      </w:r>
      <w:r>
        <w:rPr>
          <w:rFonts w:ascii="Times New Roman" w:hAnsi="Times New Roman" w:cs="Times New Roman"/>
        </w:rPr>
        <w:t xml:space="preserve"> </w:t>
      </w:r>
      <w:r w:rsidRPr="003A323C">
        <w:rPr>
          <w:rFonts w:ascii="Times New Roman" w:hAnsi="Times New Roman" w:cs="Times New Roman"/>
        </w:rPr>
        <w:t>La giustizia di Dio in una visione diversa d</w:t>
      </w:r>
      <w:r>
        <w:rPr>
          <w:rFonts w:ascii="Times New Roman" w:hAnsi="Times New Roman" w:cs="Times New Roman"/>
        </w:rPr>
        <w:t>a quella evangelica (1,18-3,20)</w:t>
      </w:r>
    </w:p>
    <w:p w:rsidR="003A323C" w:rsidRPr="003A323C" w:rsidRDefault="003A323C" w:rsidP="003A323C">
      <w:pPr>
        <w:jc w:val="both"/>
        <w:rPr>
          <w:rFonts w:ascii="Times New Roman" w:hAnsi="Times New Roman" w:cs="Times New Roman"/>
        </w:rPr>
      </w:pPr>
      <w:r w:rsidRPr="003A323C">
        <w:rPr>
          <w:rFonts w:ascii="Times New Roman" w:hAnsi="Times New Roman" w:cs="Times New Roman"/>
        </w:rPr>
        <w:t xml:space="preserve"> </w:t>
      </w:r>
      <w:r>
        <w:rPr>
          <w:rFonts w:ascii="Times New Roman" w:hAnsi="Times New Roman" w:cs="Times New Roman"/>
        </w:rPr>
        <w:t xml:space="preserve">      </w:t>
      </w:r>
      <w:r w:rsidRPr="003A323C">
        <w:rPr>
          <w:rFonts w:ascii="Times New Roman" w:hAnsi="Times New Roman" w:cs="Times New Roman"/>
        </w:rPr>
        <w:t>A1 La Giustizia punitiva e imparziale di Dio (1,18-32):</w:t>
      </w:r>
    </w:p>
    <w:p w:rsidR="003A323C" w:rsidRPr="003A323C" w:rsidRDefault="001214C8" w:rsidP="003A323C">
      <w:pPr>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no</w:t>
      </w:r>
      <w:proofErr w:type="gramEnd"/>
    </w:p>
    <w:p w:rsidR="003A323C" w:rsidRPr="003A323C" w:rsidRDefault="003A323C" w:rsidP="003A323C">
      <w:pPr>
        <w:jc w:val="both"/>
        <w:rPr>
          <w:rFonts w:ascii="Times New Roman" w:hAnsi="Times New Roman" w:cs="Times New Roman"/>
        </w:rPr>
      </w:pPr>
      <w:r w:rsidRPr="003A323C">
        <w:rPr>
          <w:rFonts w:ascii="Times New Roman" w:hAnsi="Times New Roman" w:cs="Times New Roman"/>
        </w:rPr>
        <w:t xml:space="preserve">              b. La giustizia imparziale (2,1-11)</w:t>
      </w:r>
    </w:p>
    <w:p w:rsidR="003A323C" w:rsidRPr="003A323C" w:rsidRDefault="003A323C" w:rsidP="003A323C">
      <w:pPr>
        <w:jc w:val="both"/>
        <w:rPr>
          <w:rFonts w:ascii="Times New Roman" w:hAnsi="Times New Roman" w:cs="Times New Roman"/>
        </w:rPr>
      </w:pPr>
    </w:p>
    <w:p w:rsidR="003A323C" w:rsidRPr="003A323C" w:rsidRDefault="003A323C" w:rsidP="003A323C">
      <w:pPr>
        <w:jc w:val="both"/>
        <w:rPr>
          <w:rFonts w:ascii="Times New Roman" w:hAnsi="Times New Roman" w:cs="Times New Roman"/>
        </w:rPr>
      </w:pPr>
      <w:r w:rsidRPr="003A323C">
        <w:rPr>
          <w:rFonts w:ascii="Times New Roman" w:hAnsi="Times New Roman" w:cs="Times New Roman"/>
        </w:rPr>
        <w:t xml:space="preserve">       A2.  Di fronte alla giustizia retributiva non sono sufficienti Legge e circoncisione (2, 12-29).</w:t>
      </w:r>
    </w:p>
    <w:p w:rsidR="003A323C" w:rsidRPr="003A323C" w:rsidRDefault="003A323C" w:rsidP="003A323C">
      <w:pPr>
        <w:jc w:val="both"/>
        <w:rPr>
          <w:rFonts w:ascii="Times New Roman" w:hAnsi="Times New Roman" w:cs="Times New Roman"/>
        </w:rPr>
      </w:pPr>
      <w:r w:rsidRPr="003A323C">
        <w:rPr>
          <w:rFonts w:ascii="Times New Roman" w:hAnsi="Times New Roman" w:cs="Times New Roman"/>
        </w:rPr>
        <w:t xml:space="preserve">               a. La Legge è insufficiente (2,12-24)</w:t>
      </w:r>
    </w:p>
    <w:p w:rsidR="003A323C" w:rsidRPr="003A323C" w:rsidRDefault="003A323C" w:rsidP="003A323C">
      <w:pPr>
        <w:jc w:val="both"/>
        <w:rPr>
          <w:rFonts w:ascii="Times New Roman" w:hAnsi="Times New Roman" w:cs="Times New Roman"/>
        </w:rPr>
      </w:pPr>
      <w:r w:rsidRPr="003A323C">
        <w:rPr>
          <w:rFonts w:ascii="Times New Roman" w:hAnsi="Times New Roman" w:cs="Times New Roman"/>
        </w:rPr>
        <w:t xml:space="preserve">               b. La circoncisione non basta (2,25-29)</w:t>
      </w:r>
    </w:p>
    <w:p w:rsidR="003A323C" w:rsidRPr="003A323C" w:rsidRDefault="003A323C" w:rsidP="003A323C">
      <w:pPr>
        <w:jc w:val="both"/>
        <w:rPr>
          <w:rFonts w:ascii="Times New Roman" w:hAnsi="Times New Roman" w:cs="Times New Roman"/>
        </w:rPr>
      </w:pPr>
    </w:p>
    <w:p w:rsidR="003A323C" w:rsidRPr="003A323C" w:rsidRDefault="003A323C" w:rsidP="003A323C">
      <w:pPr>
        <w:jc w:val="both"/>
        <w:rPr>
          <w:rFonts w:ascii="Times New Roman" w:hAnsi="Times New Roman" w:cs="Times New Roman"/>
        </w:rPr>
      </w:pPr>
      <w:r w:rsidRPr="003A323C">
        <w:rPr>
          <w:rFonts w:ascii="Times New Roman" w:hAnsi="Times New Roman" w:cs="Times New Roman"/>
        </w:rPr>
        <w:t xml:space="preserve">        A3. Risposta e perorazione finale (3,9-20).</w:t>
      </w:r>
    </w:p>
    <w:p w:rsidR="003A323C" w:rsidRPr="003A323C" w:rsidRDefault="003A323C" w:rsidP="003A323C">
      <w:pPr>
        <w:jc w:val="both"/>
        <w:rPr>
          <w:rFonts w:ascii="Times New Roman" w:hAnsi="Times New Roman" w:cs="Times New Roman"/>
        </w:rPr>
      </w:pPr>
      <w:r w:rsidRPr="003A323C">
        <w:rPr>
          <w:rFonts w:ascii="Times New Roman" w:hAnsi="Times New Roman" w:cs="Times New Roman"/>
        </w:rPr>
        <w:t xml:space="preserve">               a. Risposta ad alcune obiezioni (3,1-8)</w:t>
      </w:r>
    </w:p>
    <w:p w:rsidR="000F2B34" w:rsidRPr="003A323C" w:rsidRDefault="003A323C" w:rsidP="003A323C">
      <w:pPr>
        <w:jc w:val="both"/>
        <w:rPr>
          <w:rFonts w:ascii="Times New Roman" w:hAnsi="Times New Roman" w:cs="Times New Roman"/>
          <w:b/>
          <w:color w:val="FF0000"/>
        </w:rPr>
      </w:pPr>
      <w:r w:rsidRPr="003A323C">
        <w:rPr>
          <w:rFonts w:ascii="Times New Roman" w:hAnsi="Times New Roman" w:cs="Times New Roman"/>
          <w:color w:val="FF0000"/>
        </w:rPr>
        <w:t xml:space="preserve">               b. Perorazione finale (3,9-20).</w:t>
      </w:r>
    </w:p>
    <w:p w:rsidR="003A323C" w:rsidRDefault="003A323C" w:rsidP="000F2B34">
      <w:pPr>
        <w:jc w:val="both"/>
        <w:rPr>
          <w:rFonts w:ascii="Times New Roman" w:hAnsi="Times New Roman" w:cs="Times New Roman"/>
          <w:b/>
        </w:rPr>
      </w:pPr>
    </w:p>
    <w:p w:rsidR="000F2B34" w:rsidRDefault="000F2B34" w:rsidP="000F2B34">
      <w:pPr>
        <w:jc w:val="both"/>
        <w:rPr>
          <w:rFonts w:ascii="Times New Roman" w:hAnsi="Times New Roman" w:cs="Times New Roman"/>
          <w:i/>
        </w:rPr>
      </w:pPr>
      <w:r w:rsidRPr="000F2B34">
        <w:rPr>
          <w:rFonts w:ascii="Times New Roman" w:hAnsi="Times New Roman" w:cs="Times New Roman"/>
          <w:i/>
        </w:rPr>
        <w:t>9Che dunque? Siamo forse noi superiori? No! Infatti abbiamo già formulato l'accusa che, Giudei e Greci, tutti sono sotto il dominio del peccato, 10come sta scritto:</w:t>
      </w:r>
    </w:p>
    <w:p w:rsidR="003A323C" w:rsidRPr="000F2B34" w:rsidRDefault="003A323C" w:rsidP="000F2B34">
      <w:pPr>
        <w:jc w:val="both"/>
        <w:rPr>
          <w:rFonts w:ascii="Times New Roman" w:hAnsi="Times New Roman" w:cs="Times New Roman"/>
          <w:i/>
        </w:rPr>
      </w:pPr>
    </w:p>
    <w:p w:rsidR="000F2B34" w:rsidRDefault="000F2B34" w:rsidP="000F2B34">
      <w:pPr>
        <w:jc w:val="both"/>
        <w:rPr>
          <w:rFonts w:ascii="Times New Roman" w:hAnsi="Times New Roman" w:cs="Times New Roman"/>
        </w:rPr>
      </w:pPr>
      <w:r w:rsidRPr="000F2B34">
        <w:rPr>
          <w:rFonts w:ascii="Times New Roman" w:hAnsi="Times New Roman" w:cs="Times New Roman"/>
          <w:i/>
        </w:rPr>
        <w:t>‘</w:t>
      </w:r>
      <w:r w:rsidRPr="000F2B34">
        <w:rPr>
          <w:rFonts w:ascii="Times New Roman" w:hAnsi="Times New Roman" w:cs="Times New Roman"/>
        </w:rPr>
        <w:t>Non c'è nessun giusto, nemmeno uno, 11non c'è chi comprenda, non c'è nessuno che cerchi Dio! 12Tutti hanno smarrito la via, insieme si sono corrotti; non c'è chi compia il bene, non ce n'è neppure uno. 13La loro gola è un sepolcro spalancato, tramavano inganni con la loro lingua, veleno di serpenti è sotto le loro labbra, 14la loro bocca è piena di maledizione e di amarezza. 15I loro piedi corrono a versare sangue; 16rovina e sciagura è sul loro cammino17e la via della pace non l'hanno conosciuta. 18Non c'è timore di Dio davanti ai loro occhi’.</w:t>
      </w:r>
    </w:p>
    <w:p w:rsidR="003A323C" w:rsidRPr="000F2B34" w:rsidRDefault="003A323C" w:rsidP="000F2B34">
      <w:pPr>
        <w:jc w:val="both"/>
        <w:rPr>
          <w:rFonts w:ascii="Times New Roman" w:hAnsi="Times New Roman" w:cs="Times New Roman"/>
        </w:rPr>
      </w:pPr>
    </w:p>
    <w:p w:rsidR="00ED668E" w:rsidRPr="000F2B34" w:rsidRDefault="000F2B34" w:rsidP="00ED668E">
      <w:pPr>
        <w:jc w:val="both"/>
        <w:rPr>
          <w:rFonts w:ascii="Times New Roman" w:hAnsi="Times New Roman" w:cs="Times New Roman"/>
          <w:i/>
        </w:rPr>
      </w:pPr>
      <w:r w:rsidRPr="000F2B34">
        <w:rPr>
          <w:rFonts w:ascii="Times New Roman" w:hAnsi="Times New Roman" w:cs="Times New Roman"/>
          <w:i/>
        </w:rPr>
        <w:t>19Ora, noi sappiamo che quanto la Legge dice, lo dice per quelli che sono sotto la Legge, di modo che ogni</w:t>
      </w:r>
      <w:r>
        <w:rPr>
          <w:rFonts w:ascii="Times New Roman" w:hAnsi="Times New Roman" w:cs="Times New Roman"/>
          <w:i/>
        </w:rPr>
        <w:t xml:space="preserve"> </w:t>
      </w:r>
      <w:r w:rsidRPr="000F2B34">
        <w:rPr>
          <w:rFonts w:ascii="Times New Roman" w:hAnsi="Times New Roman" w:cs="Times New Roman"/>
          <w:i/>
        </w:rPr>
        <w:t>bocca sia chiusa e il mondo intero sia riconosciuto colpevole di fronte a Dio. 20Infatti in base alle opere della Legge nessun vivente sarà giustificato davanti a Dio, perché per mezzo della Legge si ha conoscenza del peccato.</w:t>
      </w:r>
    </w:p>
    <w:p w:rsidR="009614AE" w:rsidRDefault="000F2B34" w:rsidP="000F2B34">
      <w:pPr>
        <w:jc w:val="both"/>
        <w:rPr>
          <w:rFonts w:ascii="Times New Roman" w:hAnsi="Times New Roman" w:cs="Times New Roman"/>
          <w:i/>
        </w:rPr>
      </w:pPr>
      <w:r w:rsidRPr="000F2B34">
        <w:rPr>
          <w:rFonts w:ascii="Times New Roman" w:hAnsi="Times New Roman" w:cs="Times New Roman"/>
          <w:i/>
        </w:rPr>
        <w:t>.</w:t>
      </w:r>
    </w:p>
    <w:p w:rsidR="000F2B34" w:rsidRDefault="000F2B34" w:rsidP="000F2B34">
      <w:pPr>
        <w:jc w:val="both"/>
        <w:rPr>
          <w:rFonts w:ascii="Times New Roman" w:hAnsi="Times New Roman" w:cs="Times New Roman"/>
          <w:b/>
        </w:rPr>
      </w:pPr>
      <w:r w:rsidRPr="000F2B34">
        <w:rPr>
          <w:rFonts w:ascii="Times New Roman" w:hAnsi="Times New Roman" w:cs="Times New Roman"/>
          <w:b/>
        </w:rPr>
        <w:t>Esegesi.</w:t>
      </w:r>
    </w:p>
    <w:p w:rsidR="00397A13" w:rsidRDefault="000E0FA7" w:rsidP="000F2B34">
      <w:pPr>
        <w:jc w:val="both"/>
        <w:rPr>
          <w:rFonts w:ascii="Times New Roman" w:hAnsi="Times New Roman" w:cs="Times New Roman"/>
        </w:rPr>
      </w:pPr>
      <w:r>
        <w:rPr>
          <w:rFonts w:ascii="Times New Roman" w:hAnsi="Times New Roman" w:cs="Times New Roman"/>
        </w:rPr>
        <w:t>S</w:t>
      </w:r>
      <w:r w:rsidR="00397A13">
        <w:rPr>
          <w:rFonts w:ascii="Times New Roman" w:hAnsi="Times New Roman" w:cs="Times New Roman"/>
        </w:rPr>
        <w:t xml:space="preserve">ubito </w:t>
      </w:r>
      <w:r>
        <w:rPr>
          <w:rFonts w:ascii="Times New Roman" w:hAnsi="Times New Roman" w:cs="Times New Roman"/>
        </w:rPr>
        <w:t xml:space="preserve">si nota </w:t>
      </w:r>
      <w:r w:rsidR="00397A13">
        <w:rPr>
          <w:rFonts w:ascii="Times New Roman" w:hAnsi="Times New Roman" w:cs="Times New Roman"/>
        </w:rPr>
        <w:t>la lunghezza della citazione biblica: è la più lunga tra que</w:t>
      </w:r>
      <w:r w:rsidR="001214C8">
        <w:rPr>
          <w:rFonts w:ascii="Times New Roman" w:hAnsi="Times New Roman" w:cs="Times New Roman"/>
        </w:rPr>
        <w:t>lle che si trovano nelle lettere</w:t>
      </w:r>
      <w:r w:rsidR="00397A13">
        <w:rPr>
          <w:rFonts w:ascii="Times New Roman" w:hAnsi="Times New Roman" w:cs="Times New Roman"/>
        </w:rPr>
        <w:t xml:space="preserve"> di P.; in realtà non si tratta di una sola citazione ma di un centone preso da vari libri dell’</w:t>
      </w:r>
      <w:r w:rsidR="001214C8">
        <w:rPr>
          <w:rFonts w:ascii="Times New Roman" w:hAnsi="Times New Roman" w:cs="Times New Roman"/>
        </w:rPr>
        <w:t>AT (S</w:t>
      </w:r>
      <w:r w:rsidR="00397A13">
        <w:rPr>
          <w:rFonts w:ascii="Times New Roman" w:hAnsi="Times New Roman" w:cs="Times New Roman"/>
        </w:rPr>
        <w:t xml:space="preserve">almi, </w:t>
      </w:r>
      <w:proofErr w:type="spellStart"/>
      <w:r w:rsidR="00397A13">
        <w:rPr>
          <w:rFonts w:ascii="Times New Roman" w:hAnsi="Times New Roman" w:cs="Times New Roman"/>
        </w:rPr>
        <w:t>Qoelet</w:t>
      </w:r>
      <w:proofErr w:type="spellEnd"/>
      <w:r w:rsidR="00397A13">
        <w:rPr>
          <w:rFonts w:ascii="Times New Roman" w:hAnsi="Times New Roman" w:cs="Times New Roman"/>
        </w:rPr>
        <w:t xml:space="preserve">, Isaia, Proverbi). </w:t>
      </w:r>
      <w:r>
        <w:rPr>
          <w:rFonts w:ascii="Times New Roman" w:hAnsi="Times New Roman" w:cs="Times New Roman"/>
        </w:rPr>
        <w:t>La citazione della Bibbia era ‘d’</w:t>
      </w:r>
      <w:proofErr w:type="spellStart"/>
      <w:r>
        <w:rPr>
          <w:rFonts w:ascii="Times New Roman" w:hAnsi="Times New Roman" w:cs="Times New Roman"/>
        </w:rPr>
        <w:t>obbligo’</w:t>
      </w:r>
      <w:proofErr w:type="spellEnd"/>
      <w:r>
        <w:rPr>
          <w:rFonts w:ascii="Times New Roman" w:hAnsi="Times New Roman" w:cs="Times New Roman"/>
        </w:rPr>
        <w:t xml:space="preserve"> nel contesto in cui P. si trova; esse</w:t>
      </w:r>
      <w:r w:rsidR="002E4F00">
        <w:rPr>
          <w:rFonts w:ascii="Times New Roman" w:hAnsi="Times New Roman" w:cs="Times New Roman"/>
        </w:rPr>
        <w:t xml:space="preserve"> giustificano due affermazioni </w:t>
      </w:r>
      <w:r w:rsidR="00397A13">
        <w:rPr>
          <w:rFonts w:ascii="Times New Roman" w:hAnsi="Times New Roman" w:cs="Times New Roman"/>
        </w:rPr>
        <w:t>che saranno fondamentali per tutto il resto del suo discorso: tutti gli uomini sono sotto il dominio del peccato, le opere della Legge non sono in grado di rendere giusto nessuno.</w:t>
      </w:r>
    </w:p>
    <w:p w:rsidR="00397A13" w:rsidRDefault="00397A13" w:rsidP="000F2B34">
      <w:pPr>
        <w:jc w:val="both"/>
        <w:rPr>
          <w:rFonts w:ascii="Times New Roman" w:hAnsi="Times New Roman" w:cs="Times New Roman"/>
        </w:rPr>
      </w:pPr>
      <w:r>
        <w:rPr>
          <w:rFonts w:ascii="Times New Roman" w:hAnsi="Times New Roman" w:cs="Times New Roman"/>
        </w:rPr>
        <w:t xml:space="preserve">Siamo alla conclusione della prima sezione e la conclusione è drastica: la giustizia retributiva </w:t>
      </w:r>
      <w:r w:rsidR="001214C8">
        <w:rPr>
          <w:rFonts w:ascii="Times New Roman" w:hAnsi="Times New Roman" w:cs="Times New Roman"/>
        </w:rPr>
        <w:t xml:space="preserve">(cioè punitiva e </w:t>
      </w:r>
      <w:proofErr w:type="spellStart"/>
      <w:r w:rsidR="001214C8">
        <w:rPr>
          <w:rFonts w:ascii="Times New Roman" w:hAnsi="Times New Roman" w:cs="Times New Roman"/>
        </w:rPr>
        <w:t>e</w:t>
      </w:r>
      <w:proofErr w:type="spellEnd"/>
      <w:r w:rsidR="001214C8">
        <w:rPr>
          <w:rFonts w:ascii="Times New Roman" w:hAnsi="Times New Roman" w:cs="Times New Roman"/>
        </w:rPr>
        <w:t xml:space="preserve"> imparziale)</w:t>
      </w:r>
      <w:r>
        <w:rPr>
          <w:rFonts w:ascii="Times New Roman" w:hAnsi="Times New Roman" w:cs="Times New Roman"/>
        </w:rPr>
        <w:t xml:space="preserve"> basata sulle opere dell’uomo</w:t>
      </w:r>
      <w:r w:rsidR="001214C8">
        <w:rPr>
          <w:rFonts w:ascii="Times New Roman" w:hAnsi="Times New Roman" w:cs="Times New Roman"/>
        </w:rPr>
        <w:t xml:space="preserve"> non permette di comprendere la giusti</w:t>
      </w:r>
      <w:r w:rsidR="00735306">
        <w:rPr>
          <w:rFonts w:ascii="Times New Roman" w:hAnsi="Times New Roman" w:cs="Times New Roman"/>
        </w:rPr>
        <w:t>zia annunciata dall’evento Gesù (Vangelo).</w:t>
      </w:r>
    </w:p>
    <w:p w:rsidR="000E0FA7" w:rsidRDefault="000E0FA7" w:rsidP="000F2B34">
      <w:pPr>
        <w:jc w:val="both"/>
        <w:rPr>
          <w:rFonts w:ascii="Times New Roman" w:hAnsi="Times New Roman" w:cs="Times New Roman"/>
        </w:rPr>
      </w:pPr>
    </w:p>
    <w:p w:rsidR="001214C8" w:rsidRDefault="002E4F00" w:rsidP="000F2B34">
      <w:pPr>
        <w:jc w:val="both"/>
        <w:rPr>
          <w:rFonts w:ascii="Times New Roman" w:hAnsi="Times New Roman" w:cs="Times New Roman"/>
          <w:i/>
        </w:rPr>
      </w:pPr>
      <w:r>
        <w:rPr>
          <w:rFonts w:ascii="Times New Roman" w:hAnsi="Times New Roman" w:cs="Times New Roman"/>
          <w:i/>
        </w:rPr>
        <w:t>v.9</w:t>
      </w:r>
      <w:r w:rsidR="001214C8" w:rsidRPr="001214C8">
        <w:rPr>
          <w:rFonts w:ascii="Times New Roman" w:hAnsi="Times New Roman" w:cs="Times New Roman"/>
          <w:i/>
        </w:rPr>
        <w:t xml:space="preserve"> Questo versetto pone problemi non piccoli di traduzione</w:t>
      </w:r>
      <w:r w:rsidR="001214C8">
        <w:rPr>
          <w:rFonts w:ascii="Times New Roman" w:hAnsi="Times New Roman" w:cs="Times New Roman"/>
          <w:i/>
        </w:rPr>
        <w:t>, anche se il contenuto è chiaro. A seconda di come viene inteso il modo del ver</w:t>
      </w:r>
      <w:r w:rsidR="000E0FA7">
        <w:rPr>
          <w:rFonts w:ascii="Times New Roman" w:hAnsi="Times New Roman" w:cs="Times New Roman"/>
          <w:i/>
        </w:rPr>
        <w:t xml:space="preserve">bo greco </w:t>
      </w:r>
      <w:r w:rsidR="001214C8">
        <w:rPr>
          <w:rFonts w:ascii="Times New Roman" w:hAnsi="Times New Roman" w:cs="Times New Roman"/>
          <w:i/>
        </w:rPr>
        <w:t xml:space="preserve">si può </w:t>
      </w:r>
      <w:proofErr w:type="gramStart"/>
      <w:r w:rsidR="001214C8">
        <w:rPr>
          <w:rFonts w:ascii="Times New Roman" w:hAnsi="Times New Roman" w:cs="Times New Roman"/>
          <w:i/>
        </w:rPr>
        <w:t>tradurre:‘</w:t>
      </w:r>
      <w:proofErr w:type="gramEnd"/>
      <w:r w:rsidR="001214C8">
        <w:rPr>
          <w:rFonts w:ascii="Times New Roman" w:hAnsi="Times New Roman" w:cs="Times New Roman"/>
          <w:i/>
        </w:rPr>
        <w:t xml:space="preserve"> Vogliamo scusarci?’, oppure ‘Siamo in svantaggio?, oppure ‘Siamo superiori?’. Per spiegare questo passaggio un po’</w:t>
      </w:r>
      <w:r w:rsidR="000E0FA7">
        <w:rPr>
          <w:rFonts w:ascii="Times New Roman" w:hAnsi="Times New Roman" w:cs="Times New Roman"/>
          <w:i/>
        </w:rPr>
        <w:t xml:space="preserve"> complesso alcuni presentano P</w:t>
      </w:r>
      <w:r w:rsidR="001214C8">
        <w:rPr>
          <w:rFonts w:ascii="Times New Roman" w:hAnsi="Times New Roman" w:cs="Times New Roman"/>
          <w:i/>
        </w:rPr>
        <w:t xml:space="preserve">. in una vera e propria </w:t>
      </w:r>
      <w:proofErr w:type="spellStart"/>
      <w:r w:rsidR="001214C8">
        <w:rPr>
          <w:rFonts w:ascii="Times New Roman" w:hAnsi="Times New Roman" w:cs="Times New Roman"/>
          <w:i/>
        </w:rPr>
        <w:t>empasse</w:t>
      </w:r>
      <w:proofErr w:type="spellEnd"/>
      <w:r w:rsidR="000E0FA7">
        <w:rPr>
          <w:rFonts w:ascii="Times New Roman" w:hAnsi="Times New Roman" w:cs="Times New Roman"/>
          <w:i/>
        </w:rPr>
        <w:t>,</w:t>
      </w:r>
      <w:r w:rsidR="0048496D">
        <w:rPr>
          <w:rFonts w:ascii="Times New Roman" w:hAnsi="Times New Roman" w:cs="Times New Roman"/>
          <w:i/>
        </w:rPr>
        <w:t xml:space="preserve"> portato da una parte a dire che la Legge non serve, dall’altra a riconoscerne il valore. E’ come se dicesse: ‘Il giudeo ha, sì, titolo per differenziarsi dal pagano, ma di fronte all’evangelo tutte le sue pretese non valgono più’.</w:t>
      </w:r>
    </w:p>
    <w:p w:rsidR="0048496D" w:rsidRDefault="0048496D" w:rsidP="000F2B34">
      <w:pPr>
        <w:jc w:val="both"/>
        <w:rPr>
          <w:rFonts w:ascii="Times New Roman" w:hAnsi="Times New Roman" w:cs="Times New Roman"/>
          <w:i/>
        </w:rPr>
      </w:pPr>
      <w:r>
        <w:rPr>
          <w:rFonts w:ascii="Times New Roman" w:hAnsi="Times New Roman" w:cs="Times New Roman"/>
          <w:i/>
        </w:rPr>
        <w:t>La seconda parte (9b) è essenziale: P. non nega che ci possano essere persone (anche gentili) che fanno il bene, ma tutti restano comunque sotto il dominio del peccato</w:t>
      </w:r>
    </w:p>
    <w:p w:rsidR="0048496D" w:rsidRDefault="0048496D" w:rsidP="000F2B34">
      <w:pPr>
        <w:jc w:val="both"/>
        <w:rPr>
          <w:rFonts w:ascii="Times New Roman" w:hAnsi="Times New Roman" w:cs="Times New Roman"/>
          <w:i/>
        </w:rPr>
      </w:pPr>
      <w:r>
        <w:rPr>
          <w:rFonts w:ascii="Times New Roman" w:hAnsi="Times New Roman" w:cs="Times New Roman"/>
          <w:i/>
        </w:rPr>
        <w:t>vv.10-18 Notare l’</w:t>
      </w:r>
      <w:r w:rsidR="000E0FA7">
        <w:rPr>
          <w:rFonts w:ascii="Times New Roman" w:hAnsi="Times New Roman" w:cs="Times New Roman"/>
          <w:i/>
        </w:rPr>
        <w:t xml:space="preserve">enfasi della </w:t>
      </w:r>
      <w:proofErr w:type="gramStart"/>
      <w:r w:rsidR="000E0FA7">
        <w:rPr>
          <w:rFonts w:ascii="Times New Roman" w:hAnsi="Times New Roman" w:cs="Times New Roman"/>
          <w:i/>
        </w:rPr>
        <w:t>ripetizione</w:t>
      </w:r>
      <w:r>
        <w:rPr>
          <w:rFonts w:ascii="Times New Roman" w:hAnsi="Times New Roman" w:cs="Times New Roman"/>
          <w:i/>
        </w:rPr>
        <w:t>:’</w:t>
      </w:r>
      <w:proofErr w:type="gramEnd"/>
      <w:r>
        <w:rPr>
          <w:rFonts w:ascii="Times New Roman" w:hAnsi="Times New Roman" w:cs="Times New Roman"/>
          <w:i/>
        </w:rPr>
        <w:t xml:space="preserve"> Non c’è nessuno…’. La marcata visione pessimistica di P. serve a introdurre (3.21) la svolta decisiva della lettera. </w:t>
      </w:r>
    </w:p>
    <w:p w:rsidR="0048496D" w:rsidRDefault="0048496D" w:rsidP="000F2B34">
      <w:pPr>
        <w:jc w:val="both"/>
        <w:rPr>
          <w:rFonts w:ascii="Times New Roman" w:hAnsi="Times New Roman" w:cs="Times New Roman"/>
          <w:i/>
        </w:rPr>
      </w:pPr>
      <w:proofErr w:type="spellStart"/>
      <w:proofErr w:type="gramStart"/>
      <w:r>
        <w:rPr>
          <w:rFonts w:ascii="Times New Roman" w:hAnsi="Times New Roman" w:cs="Times New Roman"/>
          <w:i/>
        </w:rPr>
        <w:t>vv</w:t>
      </w:r>
      <w:proofErr w:type="spellEnd"/>
      <w:proofErr w:type="gramEnd"/>
      <w:r>
        <w:rPr>
          <w:rFonts w:ascii="Times New Roman" w:hAnsi="Times New Roman" w:cs="Times New Roman"/>
          <w:i/>
        </w:rPr>
        <w:t xml:space="preserve">. 10.12: salmo </w:t>
      </w:r>
      <w:proofErr w:type="gramStart"/>
      <w:r>
        <w:rPr>
          <w:rFonts w:ascii="Times New Roman" w:hAnsi="Times New Roman" w:cs="Times New Roman"/>
          <w:i/>
        </w:rPr>
        <w:t>13.</w:t>
      </w:r>
      <w:r w:rsidR="000E0FA7">
        <w:rPr>
          <w:rFonts w:ascii="Times New Roman" w:hAnsi="Times New Roman" w:cs="Times New Roman"/>
          <w:i/>
        </w:rPr>
        <w:t>;</w:t>
      </w:r>
      <w:proofErr w:type="gramEnd"/>
      <w:r>
        <w:rPr>
          <w:rFonts w:ascii="Times New Roman" w:hAnsi="Times New Roman" w:cs="Times New Roman"/>
          <w:i/>
        </w:rPr>
        <w:t xml:space="preserve"> </w:t>
      </w:r>
      <w:proofErr w:type="spellStart"/>
      <w:r>
        <w:rPr>
          <w:rFonts w:ascii="Times New Roman" w:hAnsi="Times New Roman" w:cs="Times New Roman"/>
          <w:i/>
        </w:rPr>
        <w:t>vv</w:t>
      </w:r>
      <w:proofErr w:type="spellEnd"/>
      <w:r>
        <w:rPr>
          <w:rFonts w:ascii="Times New Roman" w:hAnsi="Times New Roman" w:cs="Times New Roman"/>
          <w:i/>
        </w:rPr>
        <w:t>. 13-14 altri salmi</w:t>
      </w:r>
      <w:r w:rsidR="000E0FA7">
        <w:rPr>
          <w:rFonts w:ascii="Times New Roman" w:hAnsi="Times New Roman" w:cs="Times New Roman"/>
          <w:i/>
        </w:rPr>
        <w:t xml:space="preserve"> (5,139,9/10); </w:t>
      </w:r>
      <w:r>
        <w:rPr>
          <w:rFonts w:ascii="Times New Roman" w:hAnsi="Times New Roman" w:cs="Times New Roman"/>
          <w:i/>
        </w:rPr>
        <w:t>vv.15-17</w:t>
      </w:r>
      <w:r w:rsidR="000E0FA7">
        <w:rPr>
          <w:rFonts w:ascii="Times New Roman" w:hAnsi="Times New Roman" w:cs="Times New Roman"/>
          <w:i/>
        </w:rPr>
        <w:t xml:space="preserve"> Citazione di </w:t>
      </w:r>
      <w:proofErr w:type="spellStart"/>
      <w:r w:rsidR="000E0FA7">
        <w:rPr>
          <w:rFonts w:ascii="Times New Roman" w:hAnsi="Times New Roman" w:cs="Times New Roman"/>
          <w:i/>
        </w:rPr>
        <w:t>Is</w:t>
      </w:r>
      <w:proofErr w:type="spellEnd"/>
      <w:r w:rsidR="000E0FA7">
        <w:rPr>
          <w:rFonts w:ascii="Times New Roman" w:hAnsi="Times New Roman" w:cs="Times New Roman"/>
          <w:i/>
        </w:rPr>
        <w:t>. 59,7s e Proverbi 1,16. Capiremo più avanti il perché del modo ‘disinvolto’ con cui P. cita la Scrittura.</w:t>
      </w:r>
    </w:p>
    <w:p w:rsidR="00D314B9" w:rsidRDefault="000E0FA7" w:rsidP="000F2B34">
      <w:pPr>
        <w:jc w:val="both"/>
        <w:rPr>
          <w:rFonts w:ascii="Times New Roman" w:hAnsi="Times New Roman" w:cs="Times New Roman"/>
          <w:i/>
        </w:rPr>
      </w:pPr>
      <w:r>
        <w:rPr>
          <w:rFonts w:ascii="Times New Roman" w:hAnsi="Times New Roman" w:cs="Times New Roman"/>
          <w:i/>
        </w:rPr>
        <w:t>v.19</w:t>
      </w:r>
      <w:r w:rsidR="00E9616A">
        <w:rPr>
          <w:rFonts w:ascii="Times New Roman" w:hAnsi="Times New Roman" w:cs="Times New Roman"/>
          <w:i/>
        </w:rPr>
        <w:t>-20 P. trae la conclusione del ‘centone biblico’ che ha portato a sostegno della sua tesi. Questi due versetti necessitano di una spiegazione approfondita non solo pe</w:t>
      </w:r>
      <w:r w:rsidR="00735306">
        <w:rPr>
          <w:rFonts w:ascii="Times New Roman" w:hAnsi="Times New Roman" w:cs="Times New Roman"/>
          <w:i/>
        </w:rPr>
        <w:t>r le</w:t>
      </w:r>
      <w:r w:rsidR="002E4F00">
        <w:rPr>
          <w:rFonts w:ascii="Times New Roman" w:hAnsi="Times New Roman" w:cs="Times New Roman"/>
          <w:i/>
        </w:rPr>
        <w:t xml:space="preserve"> svariate interpretazioni (</w:t>
      </w:r>
      <w:r w:rsidR="00E9616A">
        <w:rPr>
          <w:rFonts w:ascii="Times New Roman" w:hAnsi="Times New Roman" w:cs="Times New Roman"/>
          <w:i/>
        </w:rPr>
        <w:t>da Agostino a Lutero), ma perché introducono alla peculiarità del pensiero di P.</w:t>
      </w:r>
    </w:p>
    <w:p w:rsidR="000E0FA7" w:rsidRDefault="00D314B9" w:rsidP="000F2B34">
      <w:pPr>
        <w:jc w:val="both"/>
        <w:rPr>
          <w:rFonts w:ascii="Times New Roman" w:hAnsi="Times New Roman" w:cs="Times New Roman"/>
          <w:i/>
        </w:rPr>
      </w:pPr>
      <w:r>
        <w:rPr>
          <w:rFonts w:ascii="Times New Roman" w:hAnsi="Times New Roman" w:cs="Times New Roman"/>
          <w:i/>
        </w:rPr>
        <w:lastRenderedPageBreak/>
        <w:t>v.19 E’ come la conclusione di ‘arringa giudiziaria’ incominciata con Rom.1,18. Cosa si è scoperto? Questo: tutto il mondo è colpevole davanti a Dio.</w:t>
      </w:r>
    </w:p>
    <w:p w:rsidR="00D314B9" w:rsidRDefault="00D314B9" w:rsidP="000F2B34">
      <w:pPr>
        <w:jc w:val="both"/>
        <w:rPr>
          <w:rFonts w:ascii="Times New Roman" w:hAnsi="Times New Roman" w:cs="Times New Roman"/>
          <w:i/>
        </w:rPr>
      </w:pPr>
      <w:r>
        <w:rPr>
          <w:rFonts w:ascii="Times New Roman" w:hAnsi="Times New Roman" w:cs="Times New Roman"/>
          <w:i/>
        </w:rPr>
        <w:t>v.19-20. Si usa il termine Legge quattro volte ma con sfumature diverse: in 19a: Legge corrisponde a Scrittura (</w:t>
      </w:r>
      <w:proofErr w:type="spellStart"/>
      <w:r>
        <w:rPr>
          <w:rFonts w:ascii="Times New Roman" w:hAnsi="Times New Roman" w:cs="Times New Roman"/>
          <w:i/>
        </w:rPr>
        <w:t>nb</w:t>
      </w:r>
      <w:proofErr w:type="spellEnd"/>
      <w:r>
        <w:rPr>
          <w:rFonts w:ascii="Times New Roman" w:hAnsi="Times New Roman" w:cs="Times New Roman"/>
          <w:i/>
        </w:rPr>
        <w:t xml:space="preserve">.  </w:t>
      </w:r>
      <w:proofErr w:type="gramStart"/>
      <w:r>
        <w:rPr>
          <w:rFonts w:ascii="Times New Roman" w:hAnsi="Times New Roman" w:cs="Times New Roman"/>
          <w:i/>
        </w:rPr>
        <w:t>il</w:t>
      </w:r>
      <w:proofErr w:type="gramEnd"/>
      <w:r>
        <w:rPr>
          <w:rFonts w:ascii="Times New Roman" w:hAnsi="Times New Roman" w:cs="Times New Roman"/>
          <w:i/>
        </w:rPr>
        <w:t xml:space="preserve"> verbo ‘dice’ tipico della Parola), ‘nella Legge’: è la legge mosaica.</w:t>
      </w:r>
    </w:p>
    <w:p w:rsidR="00D314B9" w:rsidRDefault="00D314B9" w:rsidP="000F2B34">
      <w:pPr>
        <w:jc w:val="both"/>
        <w:rPr>
          <w:rFonts w:ascii="Times New Roman" w:hAnsi="Times New Roman" w:cs="Times New Roman"/>
          <w:i/>
        </w:rPr>
      </w:pPr>
      <w:r>
        <w:rPr>
          <w:rFonts w:ascii="Times New Roman" w:hAnsi="Times New Roman" w:cs="Times New Roman"/>
          <w:i/>
        </w:rPr>
        <w:t xml:space="preserve">v.19b ‘Il florilegio’ portato a testimonianza ‘nel </w:t>
      </w:r>
      <w:proofErr w:type="spellStart"/>
      <w:r>
        <w:rPr>
          <w:rFonts w:ascii="Times New Roman" w:hAnsi="Times New Roman" w:cs="Times New Roman"/>
          <w:i/>
        </w:rPr>
        <w:t>processo’</w:t>
      </w:r>
      <w:proofErr w:type="spellEnd"/>
      <w:r>
        <w:rPr>
          <w:rFonts w:ascii="Times New Roman" w:hAnsi="Times New Roman" w:cs="Times New Roman"/>
          <w:i/>
        </w:rPr>
        <w:t xml:space="preserve"> chiude la bocca a tutti. Nessuno è innocente.</w:t>
      </w:r>
    </w:p>
    <w:p w:rsidR="00E25C98" w:rsidRDefault="00D314B9" w:rsidP="000F2B34">
      <w:pPr>
        <w:jc w:val="both"/>
        <w:rPr>
          <w:rFonts w:ascii="Times New Roman" w:hAnsi="Times New Roman" w:cs="Times New Roman"/>
          <w:i/>
        </w:rPr>
      </w:pPr>
      <w:r>
        <w:rPr>
          <w:rFonts w:ascii="Times New Roman" w:hAnsi="Times New Roman" w:cs="Times New Roman"/>
          <w:i/>
        </w:rPr>
        <w:t>v.20 Di questo verset</w:t>
      </w:r>
      <w:r w:rsidR="00E25C98">
        <w:rPr>
          <w:rFonts w:ascii="Times New Roman" w:hAnsi="Times New Roman" w:cs="Times New Roman"/>
          <w:i/>
        </w:rPr>
        <w:t>to vanno analizz</w:t>
      </w:r>
      <w:r w:rsidR="000F20DE">
        <w:rPr>
          <w:rFonts w:ascii="Times New Roman" w:hAnsi="Times New Roman" w:cs="Times New Roman"/>
          <w:i/>
        </w:rPr>
        <w:t xml:space="preserve">ati tre aspetti; primo aspetto: </w:t>
      </w:r>
      <w:r>
        <w:rPr>
          <w:rFonts w:ascii="Times New Roman" w:hAnsi="Times New Roman" w:cs="Times New Roman"/>
          <w:i/>
        </w:rPr>
        <w:t>‘opere della legge’ (espressione tipica di P.). Cosa significa? Sono state date interpretazioni con sfumature diverse. Potremmo dire così:</w:t>
      </w:r>
      <w:r w:rsidR="00F02EE9">
        <w:rPr>
          <w:rFonts w:ascii="Times New Roman" w:hAnsi="Times New Roman" w:cs="Times New Roman"/>
          <w:i/>
        </w:rPr>
        <w:t xml:space="preserve"> per P. neppure l’osservanza fedele della legge, cioè ‘facendo le opere della legge’, pareggia i conti con Dio. Al fine della giustificazione l’osservanza della legge non porta nessun risultato. </w:t>
      </w:r>
    </w:p>
    <w:p w:rsidR="00D314B9" w:rsidRDefault="00F02EE9" w:rsidP="000F2B34">
      <w:pPr>
        <w:jc w:val="both"/>
        <w:rPr>
          <w:rFonts w:ascii="Times New Roman" w:hAnsi="Times New Roman" w:cs="Times New Roman"/>
          <w:i/>
        </w:rPr>
      </w:pPr>
      <w:r>
        <w:rPr>
          <w:rFonts w:ascii="Times New Roman" w:hAnsi="Times New Roman" w:cs="Times New Roman"/>
          <w:i/>
        </w:rPr>
        <w:t xml:space="preserve">Altro aspetto: ‘nessuno sarà giustificato’. Qui il problema è posto dalla palese contraddizione con quello che è stato detto in 2,13: ‘non gli ascoltatori delle legge sono giusti davanti a Dio, ma gli esecutori della Legge saranno giustificati’. A questa evidente contraddizione sono state proposte varie soluzioni; quella che seguiamo è la più convincente; </w:t>
      </w:r>
      <w:r w:rsidR="00E25C98">
        <w:rPr>
          <w:rFonts w:ascii="Times New Roman" w:hAnsi="Times New Roman" w:cs="Times New Roman"/>
          <w:i/>
        </w:rPr>
        <w:t xml:space="preserve">guardando al contesto ci si rende conto che </w:t>
      </w:r>
      <w:r>
        <w:rPr>
          <w:rFonts w:ascii="Times New Roman" w:hAnsi="Times New Roman" w:cs="Times New Roman"/>
          <w:i/>
        </w:rPr>
        <w:t>P. parla da due punti di vista diversi: quello del giudeo</w:t>
      </w:r>
      <w:r w:rsidR="00735306">
        <w:rPr>
          <w:rFonts w:ascii="Times New Roman" w:hAnsi="Times New Roman" w:cs="Times New Roman"/>
          <w:i/>
        </w:rPr>
        <w:t xml:space="preserve"> per</w:t>
      </w:r>
      <w:r>
        <w:rPr>
          <w:rFonts w:ascii="Times New Roman" w:hAnsi="Times New Roman" w:cs="Times New Roman"/>
          <w:i/>
        </w:rPr>
        <w:t xml:space="preserve"> il quale l’osservanza della legge può giustificare</w:t>
      </w:r>
      <w:r w:rsidR="00E25C98">
        <w:rPr>
          <w:rFonts w:ascii="Times New Roman" w:hAnsi="Times New Roman" w:cs="Times New Roman"/>
          <w:i/>
        </w:rPr>
        <w:t xml:space="preserve"> </w:t>
      </w:r>
      <w:r w:rsidR="00735306">
        <w:rPr>
          <w:rFonts w:ascii="Times New Roman" w:hAnsi="Times New Roman" w:cs="Times New Roman"/>
          <w:i/>
        </w:rPr>
        <w:t>(</w:t>
      </w:r>
      <w:r w:rsidR="00E25C98">
        <w:rPr>
          <w:rFonts w:ascii="Times New Roman" w:hAnsi="Times New Roman" w:cs="Times New Roman"/>
          <w:i/>
        </w:rPr>
        <w:t>2,13)</w:t>
      </w:r>
      <w:r>
        <w:rPr>
          <w:rFonts w:ascii="Times New Roman" w:hAnsi="Times New Roman" w:cs="Times New Roman"/>
          <w:i/>
        </w:rPr>
        <w:t>, e quello cristiano secondo</w:t>
      </w:r>
      <w:r w:rsidR="000F20DE">
        <w:rPr>
          <w:rFonts w:ascii="Times New Roman" w:hAnsi="Times New Roman" w:cs="Times New Roman"/>
          <w:i/>
        </w:rPr>
        <w:t xml:space="preserve"> cui</w:t>
      </w:r>
      <w:r>
        <w:rPr>
          <w:rFonts w:ascii="Times New Roman" w:hAnsi="Times New Roman" w:cs="Times New Roman"/>
          <w:i/>
        </w:rPr>
        <w:t xml:space="preserve"> la redenzione può essere operata solo dal sacrificio redentore di Cristo</w:t>
      </w:r>
      <w:r w:rsidR="00E25C98">
        <w:rPr>
          <w:rFonts w:ascii="Times New Roman" w:hAnsi="Times New Roman" w:cs="Times New Roman"/>
          <w:i/>
        </w:rPr>
        <w:t xml:space="preserve"> (3,20)</w:t>
      </w:r>
      <w:r>
        <w:rPr>
          <w:rFonts w:ascii="Times New Roman" w:hAnsi="Times New Roman" w:cs="Times New Roman"/>
          <w:i/>
        </w:rPr>
        <w:t>. E’ da notare che questo versetto introduce la ‘svolta’ del versetto successivo. Infine</w:t>
      </w:r>
      <w:r w:rsidR="00E25C98">
        <w:rPr>
          <w:rFonts w:ascii="Times New Roman" w:hAnsi="Times New Roman" w:cs="Times New Roman"/>
          <w:i/>
        </w:rPr>
        <w:t xml:space="preserve"> il terzo aspetto: rapporto legge e peccato; la conclusione da tutti accolta</w:t>
      </w:r>
      <w:r w:rsidR="000F20DE">
        <w:rPr>
          <w:rFonts w:ascii="Times New Roman" w:hAnsi="Times New Roman" w:cs="Times New Roman"/>
          <w:i/>
        </w:rPr>
        <w:t xml:space="preserve">, </w:t>
      </w:r>
      <w:r w:rsidR="00E25C98">
        <w:rPr>
          <w:rFonts w:ascii="Times New Roman" w:hAnsi="Times New Roman" w:cs="Times New Roman"/>
          <w:i/>
        </w:rPr>
        <w:t>pur di fronte a interpretazion</w:t>
      </w:r>
      <w:r w:rsidR="000F20DE">
        <w:rPr>
          <w:rFonts w:ascii="Times New Roman" w:hAnsi="Times New Roman" w:cs="Times New Roman"/>
          <w:i/>
        </w:rPr>
        <w:t>i variabili,</w:t>
      </w:r>
      <w:r w:rsidR="00E25C98">
        <w:rPr>
          <w:rFonts w:ascii="Times New Roman" w:hAnsi="Times New Roman" w:cs="Times New Roman"/>
          <w:i/>
        </w:rPr>
        <w:t xml:space="preserve"> è la seguente: la Legge invischia l’uomo nei suoi obblighi e non gli permette da sola di liberar</w:t>
      </w:r>
      <w:r w:rsidR="000F20DE">
        <w:rPr>
          <w:rFonts w:ascii="Times New Roman" w:hAnsi="Times New Roman" w:cs="Times New Roman"/>
          <w:i/>
        </w:rPr>
        <w:t>si. Sola la redenzione di C</w:t>
      </w:r>
      <w:r w:rsidR="00E25C98">
        <w:rPr>
          <w:rFonts w:ascii="Times New Roman" w:hAnsi="Times New Roman" w:cs="Times New Roman"/>
          <w:i/>
        </w:rPr>
        <w:t xml:space="preserve">risto può guarire dal peccato. La legge ti permette la scoperta del peccato, ma non ti libera da esso. </w:t>
      </w:r>
    </w:p>
    <w:p w:rsidR="000F2B34" w:rsidRDefault="000F2B34" w:rsidP="000F2B34">
      <w:pPr>
        <w:jc w:val="both"/>
        <w:rPr>
          <w:rFonts w:ascii="Times New Roman" w:hAnsi="Times New Roman" w:cs="Times New Roman"/>
          <w:b/>
        </w:rPr>
      </w:pPr>
    </w:p>
    <w:p w:rsidR="000F2B34" w:rsidRDefault="000F2B34" w:rsidP="000F2B34">
      <w:pPr>
        <w:jc w:val="both"/>
        <w:rPr>
          <w:rFonts w:ascii="Times New Roman" w:hAnsi="Times New Roman" w:cs="Times New Roman"/>
          <w:b/>
        </w:rPr>
      </w:pPr>
      <w:r>
        <w:rPr>
          <w:rFonts w:ascii="Times New Roman" w:hAnsi="Times New Roman" w:cs="Times New Roman"/>
          <w:b/>
        </w:rPr>
        <w:t>Meditazione.</w:t>
      </w:r>
    </w:p>
    <w:p w:rsidR="00E25C98" w:rsidRDefault="00E25C98" w:rsidP="000F2B34">
      <w:pPr>
        <w:jc w:val="both"/>
        <w:rPr>
          <w:rFonts w:ascii="Times New Roman" w:hAnsi="Times New Roman" w:cs="Times New Roman"/>
        </w:rPr>
      </w:pPr>
      <w:r>
        <w:rPr>
          <w:rFonts w:ascii="Times New Roman" w:hAnsi="Times New Roman" w:cs="Times New Roman"/>
        </w:rPr>
        <w:t>Siamo ad un passo dal punto di svolta decisivo della ns. Lettera: nessuno uomo può fare solo il bene; la legge</w:t>
      </w:r>
      <w:r w:rsidR="000F20DE">
        <w:rPr>
          <w:rFonts w:ascii="Times New Roman" w:hAnsi="Times New Roman" w:cs="Times New Roman"/>
        </w:rPr>
        <w:t>,</w:t>
      </w:r>
      <w:r>
        <w:rPr>
          <w:rFonts w:ascii="Times New Roman" w:hAnsi="Times New Roman" w:cs="Times New Roman"/>
        </w:rPr>
        <w:t xml:space="preserve"> con i suoi precetti</w:t>
      </w:r>
      <w:r w:rsidR="000F20DE">
        <w:rPr>
          <w:rFonts w:ascii="Times New Roman" w:hAnsi="Times New Roman" w:cs="Times New Roman"/>
        </w:rPr>
        <w:t>,</w:t>
      </w:r>
      <w:r>
        <w:rPr>
          <w:rFonts w:ascii="Times New Roman" w:hAnsi="Times New Roman" w:cs="Times New Roman"/>
        </w:rPr>
        <w:t xml:space="preserve"> non giustifica nessuno</w:t>
      </w:r>
      <w:r w:rsidR="00BA506D">
        <w:rPr>
          <w:rFonts w:ascii="Times New Roman" w:hAnsi="Times New Roman" w:cs="Times New Roman"/>
        </w:rPr>
        <w:t>:</w:t>
      </w:r>
      <w:r>
        <w:rPr>
          <w:rFonts w:ascii="Times New Roman" w:hAnsi="Times New Roman" w:cs="Times New Roman"/>
        </w:rPr>
        <w:t xml:space="preserve"> né il giudeo, né </w:t>
      </w:r>
      <w:r w:rsidR="000F20DE">
        <w:rPr>
          <w:rFonts w:ascii="Times New Roman" w:hAnsi="Times New Roman" w:cs="Times New Roman"/>
        </w:rPr>
        <w:t>il pagano. D</w:t>
      </w:r>
      <w:r>
        <w:rPr>
          <w:rFonts w:ascii="Times New Roman" w:hAnsi="Times New Roman" w:cs="Times New Roman"/>
        </w:rPr>
        <w:t xml:space="preserve">avanti a Dio </w:t>
      </w:r>
      <w:r w:rsidR="000F20DE">
        <w:rPr>
          <w:rFonts w:ascii="Times New Roman" w:hAnsi="Times New Roman" w:cs="Times New Roman"/>
        </w:rPr>
        <w:t>nessuno sarà</w:t>
      </w:r>
      <w:r>
        <w:rPr>
          <w:rFonts w:ascii="Times New Roman" w:hAnsi="Times New Roman" w:cs="Times New Roman"/>
        </w:rPr>
        <w:t xml:space="preserve"> mai ‘in </w:t>
      </w:r>
      <w:proofErr w:type="spellStart"/>
      <w:r>
        <w:rPr>
          <w:rFonts w:ascii="Times New Roman" w:hAnsi="Times New Roman" w:cs="Times New Roman"/>
        </w:rPr>
        <w:t>pareggio’</w:t>
      </w:r>
      <w:proofErr w:type="spellEnd"/>
      <w:r>
        <w:rPr>
          <w:rFonts w:ascii="Times New Roman" w:hAnsi="Times New Roman" w:cs="Times New Roman"/>
        </w:rPr>
        <w:t>.  Ognuno di noi coltiva il ‘sogno’ di essere buono e di fare il bene; ogni azione ha nel suo ‘cuore’ un desiderio buono (per se o per gli altri). Nonostante questo siamo destinati alla solitudine e all’impotenza di fronte al ragg</w:t>
      </w:r>
      <w:r w:rsidR="00735306">
        <w:rPr>
          <w:rFonts w:ascii="Times New Roman" w:hAnsi="Times New Roman" w:cs="Times New Roman"/>
        </w:rPr>
        <w:t>iungimento di ciò che pure desideriamo.</w:t>
      </w:r>
    </w:p>
    <w:p w:rsidR="00735306" w:rsidRDefault="00735306" w:rsidP="000F2B34">
      <w:pPr>
        <w:jc w:val="both"/>
        <w:rPr>
          <w:rFonts w:ascii="Times New Roman" w:hAnsi="Times New Roman" w:cs="Times New Roman"/>
        </w:rPr>
      </w:pPr>
      <w:r>
        <w:rPr>
          <w:rFonts w:ascii="Times New Roman" w:hAnsi="Times New Roman" w:cs="Times New Roman"/>
        </w:rPr>
        <w:t>Nes</w:t>
      </w:r>
      <w:r w:rsidR="000F20DE">
        <w:rPr>
          <w:rFonts w:ascii="Times New Roman" w:hAnsi="Times New Roman" w:cs="Times New Roman"/>
        </w:rPr>
        <w:t xml:space="preserve">suno </w:t>
      </w:r>
      <w:r>
        <w:rPr>
          <w:rFonts w:ascii="Times New Roman" w:hAnsi="Times New Roman" w:cs="Times New Roman"/>
        </w:rPr>
        <w:t>è innocente. Il tema dell’innocenza oggi è formidabile ed è al ce</w:t>
      </w:r>
      <w:r w:rsidR="000F20DE">
        <w:rPr>
          <w:rFonts w:ascii="Times New Roman" w:hAnsi="Times New Roman" w:cs="Times New Roman"/>
        </w:rPr>
        <w:t>nt</w:t>
      </w:r>
      <w:r>
        <w:rPr>
          <w:rFonts w:ascii="Times New Roman" w:hAnsi="Times New Roman" w:cs="Times New Roman"/>
        </w:rPr>
        <w:t xml:space="preserve">ro di tante riflessioni </w:t>
      </w:r>
      <w:proofErr w:type="gramStart"/>
      <w:r w:rsidR="000F20DE">
        <w:rPr>
          <w:rFonts w:ascii="Times New Roman" w:hAnsi="Times New Roman" w:cs="Times New Roman"/>
        </w:rPr>
        <w:t xml:space="preserve">e </w:t>
      </w:r>
      <w:r>
        <w:rPr>
          <w:rFonts w:ascii="Times New Roman" w:hAnsi="Times New Roman" w:cs="Times New Roman"/>
        </w:rPr>
        <w:t xml:space="preserve"> comportamenti</w:t>
      </w:r>
      <w:proofErr w:type="gramEnd"/>
      <w:r>
        <w:rPr>
          <w:rFonts w:ascii="Times New Roman" w:hAnsi="Times New Roman" w:cs="Times New Roman"/>
        </w:rPr>
        <w:t>; in qual</w:t>
      </w:r>
      <w:r w:rsidR="000F20DE">
        <w:rPr>
          <w:rFonts w:ascii="Times New Roman" w:hAnsi="Times New Roman" w:cs="Times New Roman"/>
        </w:rPr>
        <w:t xml:space="preserve">che </w:t>
      </w:r>
      <w:r w:rsidR="003156D8">
        <w:rPr>
          <w:rFonts w:ascii="Times New Roman" w:hAnsi="Times New Roman" w:cs="Times New Roman"/>
        </w:rPr>
        <w:t xml:space="preserve">modo </w:t>
      </w:r>
      <w:r w:rsidR="000F20DE">
        <w:rPr>
          <w:rFonts w:ascii="Times New Roman" w:hAnsi="Times New Roman" w:cs="Times New Roman"/>
        </w:rPr>
        <w:t>innocenza e</w:t>
      </w:r>
      <w:r>
        <w:rPr>
          <w:rFonts w:ascii="Times New Roman" w:hAnsi="Times New Roman" w:cs="Times New Roman"/>
        </w:rPr>
        <w:t xml:space="preserve"> desiderio della felicità</w:t>
      </w:r>
      <w:r w:rsidR="000F20DE">
        <w:rPr>
          <w:rFonts w:ascii="Times New Roman" w:hAnsi="Times New Roman" w:cs="Times New Roman"/>
        </w:rPr>
        <w:t xml:space="preserve"> camminano insieme.</w:t>
      </w:r>
    </w:p>
    <w:p w:rsidR="00735306" w:rsidRDefault="00735306" w:rsidP="000F2B34">
      <w:pPr>
        <w:jc w:val="both"/>
        <w:rPr>
          <w:rFonts w:ascii="Times New Roman" w:hAnsi="Times New Roman" w:cs="Times New Roman"/>
        </w:rPr>
      </w:pPr>
      <w:r>
        <w:rPr>
          <w:rFonts w:ascii="Times New Roman" w:hAnsi="Times New Roman" w:cs="Times New Roman"/>
        </w:rPr>
        <w:t>Ogni nostro respiro anel</w:t>
      </w:r>
      <w:r w:rsidR="000F20DE">
        <w:rPr>
          <w:rFonts w:ascii="Times New Roman" w:hAnsi="Times New Roman" w:cs="Times New Roman"/>
        </w:rPr>
        <w:t>a ad essere felici (innocenti).</w:t>
      </w:r>
      <w:r>
        <w:rPr>
          <w:rFonts w:ascii="Times New Roman" w:hAnsi="Times New Roman" w:cs="Times New Roman"/>
        </w:rPr>
        <w:t xml:space="preserve"> E</w:t>
      </w:r>
      <w:r w:rsidR="000F20DE">
        <w:rPr>
          <w:rFonts w:ascii="Times New Roman" w:hAnsi="Times New Roman" w:cs="Times New Roman"/>
        </w:rPr>
        <w:t>’</w:t>
      </w:r>
      <w:r>
        <w:rPr>
          <w:rFonts w:ascii="Times New Roman" w:hAnsi="Times New Roman" w:cs="Times New Roman"/>
        </w:rPr>
        <w:t xml:space="preserve"> </w:t>
      </w:r>
      <w:r w:rsidR="000F20DE">
        <w:rPr>
          <w:rFonts w:ascii="Times New Roman" w:hAnsi="Times New Roman" w:cs="Times New Roman"/>
        </w:rPr>
        <w:t>per questo che di fronte ad una</w:t>
      </w:r>
      <w:r>
        <w:rPr>
          <w:rFonts w:ascii="Times New Roman" w:hAnsi="Times New Roman" w:cs="Times New Roman"/>
        </w:rPr>
        <w:t xml:space="preserve"> evenienza negativa </w:t>
      </w:r>
      <w:r w:rsidR="000F20DE">
        <w:rPr>
          <w:rFonts w:ascii="Times New Roman" w:hAnsi="Times New Roman" w:cs="Times New Roman"/>
        </w:rPr>
        <w:t xml:space="preserve">o tragica, </w:t>
      </w:r>
      <w:r>
        <w:rPr>
          <w:rFonts w:ascii="Times New Roman" w:hAnsi="Times New Roman" w:cs="Times New Roman"/>
        </w:rPr>
        <w:t>non solo si cerca</w:t>
      </w:r>
      <w:r w:rsidR="000F20DE">
        <w:rPr>
          <w:rFonts w:ascii="Times New Roman" w:hAnsi="Times New Roman" w:cs="Times New Roman"/>
        </w:rPr>
        <w:t>no le eventuali responsabilità</w:t>
      </w:r>
      <w:r>
        <w:rPr>
          <w:rFonts w:ascii="Times New Roman" w:hAnsi="Times New Roman" w:cs="Times New Roman"/>
        </w:rPr>
        <w:t>, ma subito si cerca ‘il colpevole’ così da potersi rite</w:t>
      </w:r>
      <w:r w:rsidR="000F20DE">
        <w:rPr>
          <w:rFonts w:ascii="Times New Roman" w:hAnsi="Times New Roman" w:cs="Times New Roman"/>
        </w:rPr>
        <w:t>nere in</w:t>
      </w:r>
      <w:r>
        <w:rPr>
          <w:rFonts w:ascii="Times New Roman" w:hAnsi="Times New Roman" w:cs="Times New Roman"/>
        </w:rPr>
        <w:t>nocenti. Siamo tranquilli quando possiamo dire: ‘Signore, io non sono come gli altri’.</w:t>
      </w:r>
      <w:r w:rsidR="000F20DE">
        <w:rPr>
          <w:rFonts w:ascii="Times New Roman" w:hAnsi="Times New Roman" w:cs="Times New Roman"/>
        </w:rPr>
        <w:t xml:space="preserve">  Oppure quando diciamo: ‘E’ stato lui; io non c’entro niente’.</w:t>
      </w:r>
    </w:p>
    <w:p w:rsidR="003156D8" w:rsidRDefault="003156D8" w:rsidP="000F2B34">
      <w:pPr>
        <w:jc w:val="both"/>
        <w:rPr>
          <w:rFonts w:ascii="Times New Roman" w:hAnsi="Times New Roman" w:cs="Times New Roman"/>
        </w:rPr>
      </w:pPr>
      <w:r>
        <w:rPr>
          <w:rFonts w:ascii="Times New Roman" w:hAnsi="Times New Roman" w:cs="Times New Roman"/>
        </w:rPr>
        <w:t>Questo avviene nelle piccole come nelle grandi cose. Per quegli strani paradossi che costellano la nostra vita</w:t>
      </w:r>
      <w:r w:rsidR="00BA506D">
        <w:rPr>
          <w:rFonts w:ascii="Times New Roman" w:hAnsi="Times New Roman" w:cs="Times New Roman"/>
        </w:rPr>
        <w:t>,</w:t>
      </w:r>
      <w:r>
        <w:rPr>
          <w:rFonts w:ascii="Times New Roman" w:hAnsi="Times New Roman" w:cs="Times New Roman"/>
        </w:rPr>
        <w:t xml:space="preserve"> il bisogno di innocenza è spesso unito a tanti sensi di colpa; a ben pensarci l’atteggiamento è identico anche se di segno diverso. ‘Io non c’</w:t>
      </w:r>
      <w:proofErr w:type="spellStart"/>
      <w:r>
        <w:rPr>
          <w:rFonts w:ascii="Times New Roman" w:hAnsi="Times New Roman" w:cs="Times New Roman"/>
        </w:rPr>
        <w:t>entro’</w:t>
      </w:r>
      <w:proofErr w:type="spellEnd"/>
      <w:r>
        <w:rPr>
          <w:rFonts w:ascii="Times New Roman" w:hAnsi="Times New Roman" w:cs="Times New Roman"/>
        </w:rPr>
        <w:t xml:space="preserve"> o ‘E’ tutta colpa mia’ sono entrambi il segnale della nostra povertà. L’essere umano non può essere giusto davanti a Dio né se obbedisce alla legge, né se chiede perdono.</w:t>
      </w:r>
    </w:p>
    <w:p w:rsidR="00BA506D" w:rsidRDefault="003156D8" w:rsidP="000F2B34">
      <w:pPr>
        <w:jc w:val="both"/>
        <w:rPr>
          <w:rFonts w:ascii="Times New Roman" w:hAnsi="Times New Roman" w:cs="Times New Roman"/>
        </w:rPr>
      </w:pPr>
      <w:r>
        <w:rPr>
          <w:rFonts w:ascii="Times New Roman" w:hAnsi="Times New Roman" w:cs="Times New Roman"/>
        </w:rPr>
        <w:t>Questa verità è difficile da accettare; per questo la lettera ai Romani è scandalosa e accompagna da sempre i grandi passaggi della storia della Chiesa e della cultura. Pone un’alternativa secca sia ai credenti che ai non credenti; ai primi dice: ‘se tu sogni di essere in pace con Dio (cioè giusto) non pensare di poter raggiungere questo scopo per la tua onestà, il Vangelo di Gesù ti dice che arriverai alla giustizia di fronte a Dio ( la pace con Dio) solo per grazia</w:t>
      </w:r>
      <w:r w:rsidR="00BA506D">
        <w:rPr>
          <w:rFonts w:ascii="Times New Roman" w:hAnsi="Times New Roman" w:cs="Times New Roman"/>
        </w:rPr>
        <w:t>’</w:t>
      </w:r>
      <w:r>
        <w:rPr>
          <w:rFonts w:ascii="Times New Roman" w:hAnsi="Times New Roman" w:cs="Times New Roman"/>
        </w:rPr>
        <w:t>; al secondo dice: ‘se tu sogni di avere nella tua volontà, nella tua intelligenza e,  recentemente, nella tua tecnica la possibilità di trovare un bel posto nel mondo, non illuderti: per ogni problema che risolvi ne crei almeno altri due e così…all’infinito</w:t>
      </w:r>
      <w:r w:rsidR="00BA506D">
        <w:rPr>
          <w:rFonts w:ascii="Times New Roman" w:hAnsi="Times New Roman" w:cs="Times New Roman"/>
        </w:rPr>
        <w:t xml:space="preserve">; solo da ‘fuori di </w:t>
      </w:r>
      <w:proofErr w:type="spellStart"/>
      <w:r w:rsidR="00BA506D">
        <w:rPr>
          <w:rFonts w:ascii="Times New Roman" w:hAnsi="Times New Roman" w:cs="Times New Roman"/>
        </w:rPr>
        <w:t>te’</w:t>
      </w:r>
      <w:proofErr w:type="spellEnd"/>
      <w:r w:rsidR="00BA506D">
        <w:rPr>
          <w:rFonts w:ascii="Times New Roman" w:hAnsi="Times New Roman" w:cs="Times New Roman"/>
        </w:rPr>
        <w:t xml:space="preserve"> verrà la pace e il </w:t>
      </w:r>
      <w:proofErr w:type="spellStart"/>
      <w:r w:rsidR="00BA506D">
        <w:rPr>
          <w:rFonts w:ascii="Times New Roman" w:hAnsi="Times New Roman" w:cs="Times New Roman"/>
        </w:rPr>
        <w:t>perdono’</w:t>
      </w:r>
      <w:proofErr w:type="spellEnd"/>
      <w:r w:rsidR="00BA506D">
        <w:rPr>
          <w:rFonts w:ascii="Times New Roman" w:hAnsi="Times New Roman" w:cs="Times New Roman"/>
        </w:rPr>
        <w:t>).</w:t>
      </w:r>
    </w:p>
    <w:p w:rsidR="003156D8" w:rsidRDefault="00BA506D" w:rsidP="000F2B34">
      <w:pPr>
        <w:jc w:val="both"/>
        <w:rPr>
          <w:rFonts w:ascii="Times New Roman" w:hAnsi="Times New Roman" w:cs="Times New Roman"/>
        </w:rPr>
      </w:pPr>
      <w:r>
        <w:rPr>
          <w:rFonts w:ascii="Times New Roman" w:hAnsi="Times New Roman" w:cs="Times New Roman"/>
        </w:rPr>
        <w:t xml:space="preserve"> </w:t>
      </w:r>
    </w:p>
    <w:p w:rsidR="00BA506D" w:rsidRDefault="00BA506D" w:rsidP="000F2B34">
      <w:pPr>
        <w:jc w:val="both"/>
        <w:rPr>
          <w:rFonts w:ascii="Times New Roman" w:hAnsi="Times New Roman" w:cs="Times New Roman"/>
        </w:rPr>
      </w:pPr>
      <w:r>
        <w:rPr>
          <w:rFonts w:ascii="Times New Roman" w:hAnsi="Times New Roman" w:cs="Times New Roman"/>
        </w:rPr>
        <w:t>Ma proprio l’essere arrivati con P. a questo discrimine decisivo apre la strada ad una bella notizia, cioè ad un Vangelo che dice a tutti gli uomini</w:t>
      </w:r>
      <w:r w:rsidR="0079593C">
        <w:rPr>
          <w:rFonts w:ascii="Times New Roman" w:hAnsi="Times New Roman" w:cs="Times New Roman"/>
        </w:rPr>
        <w:t>:</w:t>
      </w:r>
      <w:r>
        <w:rPr>
          <w:rFonts w:ascii="Times New Roman" w:hAnsi="Times New Roman" w:cs="Times New Roman"/>
        </w:rPr>
        <w:t xml:space="preserve"> per voi c’</w:t>
      </w:r>
      <w:r w:rsidR="002132FA">
        <w:rPr>
          <w:rFonts w:ascii="Times New Roman" w:hAnsi="Times New Roman" w:cs="Times New Roman"/>
        </w:rPr>
        <w:t xml:space="preserve">è la giustizia (cioè il ‘posto </w:t>
      </w:r>
      <w:r>
        <w:rPr>
          <w:rFonts w:ascii="Times New Roman" w:hAnsi="Times New Roman" w:cs="Times New Roman"/>
        </w:rPr>
        <w:t>giusto’</w:t>
      </w:r>
      <w:r w:rsidR="0079593C">
        <w:rPr>
          <w:rFonts w:ascii="Times New Roman" w:hAnsi="Times New Roman" w:cs="Times New Roman"/>
        </w:rPr>
        <w:t xml:space="preserve"> verso sé stessi, gli altri, </w:t>
      </w:r>
      <w:r>
        <w:rPr>
          <w:rFonts w:ascii="Times New Roman" w:hAnsi="Times New Roman" w:cs="Times New Roman"/>
        </w:rPr>
        <w:t>l’universo</w:t>
      </w:r>
      <w:r w:rsidR="0079593C">
        <w:rPr>
          <w:rFonts w:ascii="Times New Roman" w:hAnsi="Times New Roman" w:cs="Times New Roman"/>
        </w:rPr>
        <w:t xml:space="preserve"> e Dio</w:t>
      </w:r>
      <w:r>
        <w:rPr>
          <w:rFonts w:ascii="Times New Roman" w:hAnsi="Times New Roman" w:cs="Times New Roman"/>
        </w:rPr>
        <w:t>) e vi sarà donata. Da questo punto in poi inizia tutta un’altra storia che era già vagamente intuibile nella storia precedente e che anche ora presenta aspetti enigmatici, ma che – per chi crede – si basa sulla promessa di un’Alleanza che non si è spezzata e che non si spezzerà</w:t>
      </w:r>
      <w:r w:rsidR="0079593C">
        <w:rPr>
          <w:rFonts w:ascii="Times New Roman" w:hAnsi="Times New Roman" w:cs="Times New Roman"/>
        </w:rPr>
        <w:t xml:space="preserve"> mai</w:t>
      </w:r>
      <w:r>
        <w:rPr>
          <w:rFonts w:ascii="Times New Roman" w:hAnsi="Times New Roman" w:cs="Times New Roman"/>
        </w:rPr>
        <w:t>.</w:t>
      </w:r>
    </w:p>
    <w:p w:rsidR="00BA506D" w:rsidRDefault="00BA506D" w:rsidP="000F2B34">
      <w:pPr>
        <w:jc w:val="both"/>
        <w:rPr>
          <w:rFonts w:ascii="Times New Roman" w:hAnsi="Times New Roman" w:cs="Times New Roman"/>
        </w:rPr>
      </w:pPr>
    </w:p>
    <w:p w:rsidR="00BA506D" w:rsidRDefault="00BA506D" w:rsidP="000F2B34">
      <w:pPr>
        <w:jc w:val="both"/>
        <w:rPr>
          <w:rFonts w:ascii="Times New Roman" w:hAnsi="Times New Roman" w:cs="Times New Roman"/>
        </w:rPr>
      </w:pPr>
      <w:r>
        <w:rPr>
          <w:rFonts w:ascii="Times New Roman" w:hAnsi="Times New Roman" w:cs="Times New Roman"/>
        </w:rPr>
        <w:t xml:space="preserve">Vivere nella speranza di questo Vangelo è il percorso iniziato da Gesù che </w:t>
      </w:r>
      <w:r w:rsidR="0079593C">
        <w:rPr>
          <w:rFonts w:ascii="Times New Roman" w:hAnsi="Times New Roman" w:cs="Times New Roman"/>
        </w:rPr>
        <w:t xml:space="preserve">è </w:t>
      </w:r>
      <w:r>
        <w:rPr>
          <w:rFonts w:ascii="Times New Roman" w:hAnsi="Times New Roman" w:cs="Times New Roman"/>
        </w:rPr>
        <w:t>lo Sposo</w:t>
      </w:r>
      <w:r w:rsidR="002132FA">
        <w:rPr>
          <w:rFonts w:ascii="Times New Roman" w:hAnsi="Times New Roman" w:cs="Times New Roman"/>
        </w:rPr>
        <w:t xml:space="preserve">; ora questo </w:t>
      </w:r>
      <w:proofErr w:type="gramStart"/>
      <w:r w:rsidR="002132FA">
        <w:rPr>
          <w:rFonts w:ascii="Times New Roman" w:hAnsi="Times New Roman" w:cs="Times New Roman"/>
        </w:rPr>
        <w:t>percorso  è</w:t>
      </w:r>
      <w:proofErr w:type="gramEnd"/>
      <w:r w:rsidR="002132FA">
        <w:rPr>
          <w:rFonts w:ascii="Times New Roman" w:hAnsi="Times New Roman" w:cs="Times New Roman"/>
        </w:rPr>
        <w:t xml:space="preserve"> affidato alla </w:t>
      </w:r>
      <w:bookmarkStart w:id="0" w:name="_GoBack"/>
      <w:bookmarkEnd w:id="0"/>
      <w:r w:rsidR="0079593C">
        <w:rPr>
          <w:rFonts w:ascii="Times New Roman" w:hAnsi="Times New Roman" w:cs="Times New Roman"/>
        </w:rPr>
        <w:t>Sposa affinché</w:t>
      </w:r>
      <w:r>
        <w:rPr>
          <w:rFonts w:ascii="Times New Roman" w:hAnsi="Times New Roman" w:cs="Times New Roman"/>
        </w:rPr>
        <w:t xml:space="preserve">, con fatica e nonostante le sue infedeltà, gioiosamente </w:t>
      </w:r>
      <w:r w:rsidR="0079593C">
        <w:rPr>
          <w:rFonts w:ascii="Times New Roman" w:hAnsi="Times New Roman" w:cs="Times New Roman"/>
        </w:rPr>
        <w:t xml:space="preserve">continui a </w:t>
      </w:r>
      <w:r>
        <w:rPr>
          <w:rFonts w:ascii="Times New Roman" w:hAnsi="Times New Roman" w:cs="Times New Roman"/>
        </w:rPr>
        <w:t>raccontare al mondo</w:t>
      </w:r>
      <w:r w:rsidR="0079593C">
        <w:rPr>
          <w:rFonts w:ascii="Times New Roman" w:hAnsi="Times New Roman" w:cs="Times New Roman"/>
        </w:rPr>
        <w:t xml:space="preserve"> la possibilità di vivere la vita con un senso pieno e, alla fine, uscirne vivi</w:t>
      </w:r>
      <w:r>
        <w:rPr>
          <w:rFonts w:ascii="Times New Roman" w:hAnsi="Times New Roman" w:cs="Times New Roman"/>
        </w:rPr>
        <w:t>.</w:t>
      </w:r>
    </w:p>
    <w:p w:rsidR="00BA506D" w:rsidRPr="00E25C98" w:rsidRDefault="00BA506D" w:rsidP="000F2B34">
      <w:pPr>
        <w:jc w:val="both"/>
        <w:rPr>
          <w:rFonts w:ascii="Times New Roman" w:hAnsi="Times New Roman" w:cs="Times New Roman"/>
        </w:rPr>
      </w:pPr>
    </w:p>
    <w:sectPr w:rsidR="00BA506D" w:rsidRPr="00E25C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B34"/>
    <w:rsid w:val="000E0FA7"/>
    <w:rsid w:val="000F20DE"/>
    <w:rsid w:val="000F2B34"/>
    <w:rsid w:val="001214C8"/>
    <w:rsid w:val="002132FA"/>
    <w:rsid w:val="002E4F00"/>
    <w:rsid w:val="003156D8"/>
    <w:rsid w:val="00397A13"/>
    <w:rsid w:val="003A323C"/>
    <w:rsid w:val="0048496D"/>
    <w:rsid w:val="00735306"/>
    <w:rsid w:val="0079593C"/>
    <w:rsid w:val="009614AE"/>
    <w:rsid w:val="00BA506D"/>
    <w:rsid w:val="00D314B9"/>
    <w:rsid w:val="00E25C98"/>
    <w:rsid w:val="00E9616A"/>
    <w:rsid w:val="00ED668E"/>
    <w:rsid w:val="00F02E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2A227-FCA7-4550-A2D3-F9FCC5BF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1476</Words>
  <Characters>7486</Characters>
  <Application>Microsoft Office Word</Application>
  <DocSecurity>0</DocSecurity>
  <Lines>111</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9</cp:revision>
  <dcterms:created xsi:type="dcterms:W3CDTF">2016-08-01T13:51:00Z</dcterms:created>
  <dcterms:modified xsi:type="dcterms:W3CDTF">2016-08-04T13:47:00Z</dcterms:modified>
</cp:coreProperties>
</file>