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2A" w:rsidRDefault="00E6622A" w:rsidP="00E6622A">
      <w:pPr>
        <w:jc w:val="both"/>
        <w:rPr>
          <w:b/>
        </w:rPr>
      </w:pPr>
      <w:r>
        <w:rPr>
          <w:b/>
        </w:rPr>
        <w:t>Quaresima 2017.  Prima settimana. Martedì</w:t>
      </w:r>
    </w:p>
    <w:p w:rsidR="00E6622A" w:rsidRPr="00E6622A" w:rsidRDefault="00E6622A" w:rsidP="00E6622A">
      <w:pPr>
        <w:jc w:val="both"/>
        <w:rPr>
          <w:b/>
        </w:rPr>
      </w:pPr>
    </w:p>
    <w:p w:rsidR="006B7677" w:rsidRDefault="00E6622A" w:rsidP="00E6622A">
      <w:pPr>
        <w:jc w:val="both"/>
        <w:rPr>
          <w:i/>
        </w:rPr>
      </w:pPr>
      <w:r w:rsidRPr="00E6622A">
        <w:rPr>
          <w:i/>
        </w:rPr>
        <w:t>Gesù è l 'amico fedele che non ci abbandona mai, perché, anche quando pecchiamo, attende con pazienza il nostro ritorno a Lui e, con questa attesa, manifesta la sua volontà di perdono.</w:t>
      </w:r>
    </w:p>
    <w:p w:rsidR="00E6622A" w:rsidRDefault="00E6622A" w:rsidP="00E6622A">
      <w:pPr>
        <w:jc w:val="both"/>
        <w:rPr>
          <w:i/>
        </w:rPr>
      </w:pPr>
    </w:p>
    <w:p w:rsidR="00E6622A" w:rsidRDefault="00E6622A" w:rsidP="00E6622A">
      <w:pPr>
        <w:jc w:val="both"/>
      </w:pPr>
      <w:r>
        <w:t xml:space="preserve">Questo linguaggio nasconde qualche rischio. Dire: ‘Gesù è il mio </w:t>
      </w:r>
      <w:proofErr w:type="spellStart"/>
      <w:r>
        <w:t>amico’</w:t>
      </w:r>
      <w:proofErr w:type="spellEnd"/>
      <w:r>
        <w:t xml:space="preserve">, </w:t>
      </w:r>
      <w:r w:rsidR="00F6169E">
        <w:t xml:space="preserve">può essere frainteso; se </w:t>
      </w:r>
      <w:r>
        <w:t xml:space="preserve">eliminiamo </w:t>
      </w:r>
      <w:r w:rsidR="00F6169E">
        <w:t xml:space="preserve">questa possibilità </w:t>
      </w:r>
      <w:r>
        <w:t>possiamo tranquillamente e con frutto riprendere le parole del Papa.</w:t>
      </w:r>
    </w:p>
    <w:p w:rsidR="00E6622A" w:rsidRDefault="00E6622A" w:rsidP="00E6622A">
      <w:pPr>
        <w:jc w:val="both"/>
      </w:pPr>
      <w:r>
        <w:t>Il primo possibile fraintendimento è quello ‘sentimentale’, cioè pensare a Gesù come ad un confidente speciale che consola e sostiene i passaggi difficili della nostra esistenza; oppure è l’amico che mi capisce e con il quale parlo volentieri, oppure colui che sempre mi accompagna tenendomi per mano o procedendo a ‘braccetto’.</w:t>
      </w:r>
    </w:p>
    <w:p w:rsidR="00E6622A" w:rsidRDefault="00E6622A" w:rsidP="00E6622A">
      <w:pPr>
        <w:jc w:val="both"/>
      </w:pPr>
      <w:r>
        <w:t>Insomma il vero rischio è quello di ridurre la fede al ‘sentire dentro qualcosa’ senza la capacità di definire seriamente quello che si vuol dire. Questa deriva, per cui la fede è espressione di un vago ‘sentimento religioso’, è diffusa e rischiosa.</w:t>
      </w:r>
    </w:p>
    <w:p w:rsidR="00E6622A" w:rsidRDefault="00E6622A" w:rsidP="00E6622A">
      <w:pPr>
        <w:jc w:val="both"/>
      </w:pPr>
      <w:r>
        <w:t>Per usare correttamente</w:t>
      </w:r>
      <w:r w:rsidR="00F6169E">
        <w:t>, quando si parla di Gesù,</w:t>
      </w:r>
      <w:r>
        <w:t xml:space="preserve"> il linguaggio umano dell’amicizia è importante aver chiare almeno due cose: c’è una assoluta sproporzione tra Lui e me. Gesù è il mio Dio, cioè il mio Creatore, colui che tiene nelle sue mani il destino dell’universo e della storia degli uomini. L’amicizia fa stare ‘alla </w:t>
      </w:r>
      <w:proofErr w:type="spellStart"/>
      <w:r>
        <w:t>pari’</w:t>
      </w:r>
      <w:proofErr w:type="spellEnd"/>
      <w:r>
        <w:t>: quella con Gesù, invece, è un’amicizia ‘dispari’</w:t>
      </w:r>
      <w:r w:rsidR="00B86E96">
        <w:t>.</w:t>
      </w:r>
    </w:p>
    <w:p w:rsidR="00B86E96" w:rsidRDefault="00B86E96" w:rsidP="00E6622A">
      <w:pPr>
        <w:jc w:val="both"/>
      </w:pPr>
      <w:r>
        <w:t xml:space="preserve">Non solo: Gesù </w:t>
      </w:r>
      <w:r w:rsidR="00F6169E">
        <w:t>è</w:t>
      </w:r>
      <w:r>
        <w:t xml:space="preserve"> il mio Redentore, cioè colui che salva la mia vita dall’abisso della morte. La distanza tra le sue azioni e le mie</w:t>
      </w:r>
      <w:r w:rsidR="00F6169E">
        <w:t xml:space="preserve"> è abissale. Io non potre</w:t>
      </w:r>
      <w:r>
        <w:t>i arrivare fino a lui se lui non decidesse di scendere fino a me. Di lui so molto ma</w:t>
      </w:r>
      <w:r w:rsidR="00F6169E">
        <w:t>,</w:t>
      </w:r>
      <w:r>
        <w:t xml:space="preserve"> rispetto alla realtà di Gesù</w:t>
      </w:r>
      <w:r w:rsidR="00F6169E">
        <w:t>,</w:t>
      </w:r>
      <w:r>
        <w:t xml:space="preserve"> con</w:t>
      </w:r>
      <w:r w:rsidR="00F6169E">
        <w:t>osco molto</w:t>
      </w:r>
      <w:r>
        <w:t xml:space="preserve"> poco perché la distanza tra lui e me non può essere colmata dalla mia intelligenza.</w:t>
      </w:r>
    </w:p>
    <w:p w:rsidR="00B86E96" w:rsidRDefault="00B86E96" w:rsidP="00E6622A">
      <w:pPr>
        <w:jc w:val="both"/>
      </w:pPr>
      <w:r>
        <w:t>Queste considerazioni non solo non tolgono la bellezza dell’intimità con Gesù ma la esaltano perché proprio la distanza di Colui che è sceso fino a me,</w:t>
      </w:r>
      <w:r w:rsidR="00F6169E">
        <w:t xml:space="preserve"> mi offre un’idea meno ‘pallida’ </w:t>
      </w:r>
      <w:r>
        <w:t>dell’abisso di amore e di pazienza che Gesù ha per me.  Se capisco la distanza tra Gesù, Dio e uomo, e me - solo uomo – vengo sopraffatto dalla fiducia in questo amore che</w:t>
      </w:r>
      <w:r w:rsidR="00F6169E">
        <w:t xml:space="preserve"> non è pienamente </w:t>
      </w:r>
      <w:r>
        <w:t>contenibile nel mio cuore e non è descrivibile con parole umane.</w:t>
      </w:r>
    </w:p>
    <w:p w:rsidR="00B86E96" w:rsidRDefault="00B86E96" w:rsidP="00E6622A">
      <w:pPr>
        <w:jc w:val="both"/>
      </w:pPr>
    </w:p>
    <w:p w:rsidR="00B86E96" w:rsidRDefault="00B86E96" w:rsidP="00E6622A">
      <w:pPr>
        <w:jc w:val="both"/>
      </w:pPr>
      <w:r>
        <w:t>A questo punto dire che ‘Gesù è l’amico fedele’ non solo è possibile ma è un modo molto bello per esprimere ciò che, comunque, resta inesprimibile.</w:t>
      </w:r>
    </w:p>
    <w:p w:rsidR="00B86E96" w:rsidRDefault="00B86E96" w:rsidP="00E6622A">
      <w:pPr>
        <w:jc w:val="both"/>
      </w:pPr>
      <w:r>
        <w:t>In particolare le parole del Papa sottolineano alcuni tratti importanti dell’amore ‘dell’amico Gesù’ per me.</w:t>
      </w:r>
    </w:p>
    <w:p w:rsidR="00B86E96" w:rsidRDefault="00B86E96" w:rsidP="00E6622A">
      <w:pPr>
        <w:jc w:val="both"/>
      </w:pPr>
    </w:p>
    <w:p w:rsidR="00B86E96" w:rsidRDefault="00B86E96" w:rsidP="00E6622A">
      <w:pPr>
        <w:jc w:val="both"/>
      </w:pPr>
      <w:r>
        <w:t xml:space="preserve">E’ fedele, cioè </w:t>
      </w:r>
      <w:r w:rsidR="002F529F">
        <w:t>il suo amore dipende solo da lui e non da me. I doni di Dio non possono cambiare; la nostra fedeltà può morire di fronte all’infedeltà di un amico amato. Gesù non può smettere di amarmi: il suo amore dura per sempre.</w:t>
      </w:r>
    </w:p>
    <w:p w:rsidR="002F529F" w:rsidRDefault="002F529F" w:rsidP="00E6622A">
      <w:pPr>
        <w:jc w:val="both"/>
      </w:pPr>
      <w:r>
        <w:t>Purtroppo tante nostre paure e molti gesti ‘religiosi’ sembrano tentativi di ‘trattenere’ Gesù quasi che per lui sia possibile dimenticarsi di me. La grandezza della fede cristiana</w:t>
      </w:r>
      <w:r w:rsidR="00F6169E">
        <w:t>,</w:t>
      </w:r>
      <w:r>
        <w:t xml:space="preserve"> che </w:t>
      </w:r>
      <w:r w:rsidR="00F6169E">
        <w:t xml:space="preserve">non </w:t>
      </w:r>
      <w:r>
        <w:t>ha pari in nessun altra esperienza religiosa</w:t>
      </w:r>
      <w:r w:rsidR="00F6169E">
        <w:t>,</w:t>
      </w:r>
      <w:r>
        <w:t xml:space="preserve"> sta proprio nella fedeltà di Gesù. L’Incarnazione è un matrimonio totalmente indissolubile: il legame tra il Figlio unigenito del Padre e l’umanità non è condizionato da nulla, neppure dalla risposta della libertà umana. Se capiamo bene questo principio e lo mettiamo, per quanto è possibile, in pratica il clima e lo stile della vita cristiana cambia totalmente; si capisce, infatti, che la fede è il vertice della libertà perché </w:t>
      </w:r>
      <w:r w:rsidR="00011AE1">
        <w:t>mette</w:t>
      </w:r>
      <w:r>
        <w:t xml:space="preserve"> l’uomo </w:t>
      </w:r>
      <w:r w:rsidR="00011AE1">
        <w:t xml:space="preserve">al sicuro </w:t>
      </w:r>
      <w:r>
        <w:t>da tutte le angosce di non essere amato e dalle paure di trasformare la vita (per colpa propria o di altri) in un colossale fallimento.</w:t>
      </w:r>
    </w:p>
    <w:p w:rsidR="002F529F" w:rsidRDefault="002F529F" w:rsidP="00E6622A">
      <w:pPr>
        <w:jc w:val="both"/>
      </w:pPr>
    </w:p>
    <w:p w:rsidR="002F529F" w:rsidRDefault="002F529F" w:rsidP="00E6622A">
      <w:pPr>
        <w:jc w:val="both"/>
      </w:pPr>
      <w:r>
        <w:t>La caratteristica fondamentale della fedeltà di Gesù è la sua paziente attesa che si esaurisce solo quando il perdono viene accolto. Non esistono casi disperati perché, solo Dio sa come, Gesù riesce a raccogliere il sì di ogni uomo senza forzare la sua libertà.</w:t>
      </w:r>
    </w:p>
    <w:p w:rsidR="00E6622A" w:rsidRDefault="002F529F" w:rsidP="00E6622A">
      <w:pPr>
        <w:jc w:val="both"/>
      </w:pPr>
      <w:r>
        <w:t xml:space="preserve">‘La sua volontà di </w:t>
      </w:r>
      <w:proofErr w:type="spellStart"/>
      <w:r>
        <w:t>perdono’</w:t>
      </w:r>
      <w:proofErr w:type="spellEnd"/>
      <w:r>
        <w:t xml:space="preserve"> è invincibile e infallibile perché è quella di Dio</w:t>
      </w:r>
      <w:r w:rsidR="00F6169E">
        <w:t xml:space="preserve">. E’ vero che l’uomo </w:t>
      </w:r>
      <w:r w:rsidR="00011AE1">
        <w:t xml:space="preserve">può dire di no a Dio, ma il </w:t>
      </w:r>
      <w:r w:rsidR="00F6169E">
        <w:t xml:space="preserve">agire </w:t>
      </w:r>
      <w:r w:rsidR="00011AE1">
        <w:t xml:space="preserve">di Dio in Gesù </w:t>
      </w:r>
      <w:r w:rsidR="00F6169E">
        <w:t>è così amoroso e dolce da attrarre la libertà</w:t>
      </w:r>
      <w:r w:rsidR="00011AE1">
        <w:t xml:space="preserve"> non con la minaccia dei</w:t>
      </w:r>
      <w:r w:rsidR="00F6169E">
        <w:t xml:space="preserve"> castighi ma con la dolcezza di un perdono incondizionato: ‘ Venite a me voi tutti che siete appesantiti dalla vita ed io vi darò </w:t>
      </w:r>
      <w:proofErr w:type="spellStart"/>
      <w:r w:rsidR="00F6169E">
        <w:t>ristoro’</w:t>
      </w:r>
      <w:proofErr w:type="spellEnd"/>
      <w:r w:rsidR="00F6169E">
        <w:t>. Gesù è mio amico, ma non posso impedirgli di essere amico anche degli altri per vie che neppure la Sposa conosce.</w:t>
      </w:r>
      <w:r w:rsidR="00011AE1">
        <w:t xml:space="preserve"> </w:t>
      </w:r>
      <w:r w:rsidR="00F6169E">
        <w:t>Solo Dio può essere geloso di chi crede di salvarsi da solo; noi non possiamo essere gelosi di Dio che vuol salvare tutti perché Gesù è amico di tutt</w:t>
      </w:r>
      <w:r w:rsidR="00011AE1">
        <w:t>i.</w:t>
      </w:r>
      <w:bookmarkStart w:id="0" w:name="_GoBack"/>
      <w:bookmarkEnd w:id="0"/>
    </w:p>
    <w:sectPr w:rsidR="00E66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2A"/>
    <w:rsid w:val="00011AE1"/>
    <w:rsid w:val="002F529F"/>
    <w:rsid w:val="006B7677"/>
    <w:rsid w:val="009A1FA5"/>
    <w:rsid w:val="00B86E96"/>
    <w:rsid w:val="00E6622A"/>
    <w:rsid w:val="00F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6F2FC-58D2-4540-8A64-218680D9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2017-03-04T16:33:00Z</dcterms:created>
  <dcterms:modified xsi:type="dcterms:W3CDTF">2017-03-04T17:19:00Z</dcterms:modified>
</cp:coreProperties>
</file>