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42" w:rsidRDefault="00007A42">
      <w:pPr>
        <w:rPr>
          <w:rFonts w:ascii="Tahoma" w:hAnsi="Tahoma" w:cs="Tahoma"/>
          <w:color w:val="000000"/>
        </w:rPr>
      </w:pPr>
    </w:p>
    <w:p w:rsidR="00007A42" w:rsidRDefault="00007A42">
      <w:pPr>
        <w:rPr>
          <w:rFonts w:ascii="Times New Roman" w:hAnsi="Times New Roman" w:cs="Times New Roman"/>
          <w:b/>
          <w:color w:val="000000"/>
        </w:rPr>
      </w:pPr>
      <w:r w:rsidRPr="00007A42">
        <w:rPr>
          <w:rFonts w:ascii="Times New Roman" w:hAnsi="Times New Roman" w:cs="Times New Roman"/>
          <w:b/>
          <w:color w:val="000000"/>
        </w:rPr>
        <w:t>Quaresima 2017. Seconda settimana. Martedì</w:t>
      </w:r>
    </w:p>
    <w:p w:rsidR="00082008" w:rsidRPr="00007A42" w:rsidRDefault="00082008">
      <w:pPr>
        <w:rPr>
          <w:rFonts w:ascii="Times New Roman" w:hAnsi="Times New Roman" w:cs="Times New Roman"/>
          <w:b/>
          <w:color w:val="000000"/>
        </w:rPr>
      </w:pPr>
    </w:p>
    <w:p w:rsidR="005575B0" w:rsidRDefault="00007A42" w:rsidP="00007A42">
      <w:pPr>
        <w:jc w:val="both"/>
        <w:rPr>
          <w:rFonts w:ascii="Times New Roman" w:hAnsi="Times New Roman" w:cs="Times New Roman"/>
          <w:i/>
          <w:color w:val="000000"/>
        </w:rPr>
      </w:pPr>
      <w:r w:rsidRPr="00007A42">
        <w:rPr>
          <w:rFonts w:ascii="Times New Roman" w:hAnsi="Times New Roman" w:cs="Times New Roman"/>
          <w:i/>
          <w:color w:val="000000"/>
        </w:rPr>
        <w:t>Il primo invito che ci fa questa parabola è quello di aprire la porta del nostro cuore all'altro, perché ogni persona è un dono, sia il nostro vicino sia il povero sconosciuto. La Quaresima è un tempo propizio per aprire la porta ad ogni bisognoso e riconoscere in lui o in lei il volto di Cristo. Ognuno di noi ne incontra sul proprio cammino. Ogni vita che ci viene incontro è un dono e merita accoglienza, rispetto, amore.</w:t>
      </w:r>
    </w:p>
    <w:p w:rsidR="00082008" w:rsidRDefault="00082008" w:rsidP="00007A42">
      <w:pPr>
        <w:jc w:val="both"/>
        <w:rPr>
          <w:rFonts w:ascii="Times New Roman" w:hAnsi="Times New Roman" w:cs="Times New Roman"/>
          <w:i/>
          <w:color w:val="000000"/>
        </w:rPr>
      </w:pPr>
    </w:p>
    <w:p w:rsidR="00007A42" w:rsidRDefault="002D3E0D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Come prima cosa bisogna tenere la porta aperta. Questa frase, già da sola, richiama un cumulo di obiezioni; nel clima di paura che nutre tanti atteggiamenti istintivi una tale affermazione viene considerata ingenua se non addirittura irresponsabile e sciocca. Ovviamente il buon senso non deve mai venir meno e con esso la cura di atteggiamenti attenti e prudenti; ma </w:t>
      </w:r>
      <w:r w:rsidR="002F1541">
        <w:rPr>
          <w:rFonts w:ascii="Times New Roman" w:hAnsi="Times New Roman" w:cs="Times New Roman"/>
          <w:color w:val="000000"/>
        </w:rPr>
        <w:t xml:space="preserve">un conto </w:t>
      </w:r>
      <w:r>
        <w:rPr>
          <w:rFonts w:ascii="Times New Roman" w:hAnsi="Times New Roman" w:cs="Times New Roman"/>
          <w:color w:val="000000"/>
        </w:rPr>
        <w:t>sono accortezza e prudenza e un altro paura e chiusura. Viviamo in una società piena di porte sprangate, di catene burocratiche e di diffidenza asfissiante.  Qui parliamo della ‘porta del cuore’</w:t>
      </w:r>
      <w:r w:rsidR="002F1541">
        <w:rPr>
          <w:rFonts w:ascii="Times New Roman" w:hAnsi="Times New Roman" w:cs="Times New Roman"/>
          <w:color w:val="000000"/>
        </w:rPr>
        <w:t>.</w:t>
      </w: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</w:p>
    <w:p w:rsidR="002F1541" w:rsidRDefault="002F1541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cuore è il luogo del pensiero e della libertà. Tenere aperta la porta del pensiero, cioè dell’intelligenza che usa con correttezza la ragione, è oggi molto più difficile del tenere aperta la porta di casa. C’è una chiusura mentale che paralizza ogni seria evoluzione di pensiero; e fa tristezza scoprire che questa chiusura la si trova proprio là dove si proclama una grande apertura. Il cristiano oggi ha anche - incredibile dictu! – l’opportunità che insegnare e proporre la libertà del pensiero, meglio</w:t>
      </w:r>
      <w:r w:rsidR="00082008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la bellezza di avere un pensiero libero. </w:t>
      </w:r>
    </w:p>
    <w:p w:rsidR="002F1541" w:rsidRDefault="002F1541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fortuna del cristiano è che, avendo affidato a Dio la conclusione gloriosa della propria storia e di quella di tutti gli uomini, non è costretto a rincorrere ‘il progresso’ ed è quindi libero di ‘cantare fuori dal coro’.</w:t>
      </w: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</w:p>
    <w:p w:rsidR="002F1541" w:rsidRDefault="002F1541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 c’</w:t>
      </w:r>
      <w:r w:rsidR="00082008">
        <w:rPr>
          <w:rFonts w:ascii="Times New Roman" w:hAnsi="Times New Roman" w:cs="Times New Roman"/>
          <w:color w:val="000000"/>
        </w:rPr>
        <w:t xml:space="preserve">è un’altra cosa importante per </w:t>
      </w:r>
      <w:r>
        <w:rPr>
          <w:rFonts w:ascii="Times New Roman" w:hAnsi="Times New Roman" w:cs="Times New Roman"/>
          <w:color w:val="000000"/>
        </w:rPr>
        <w:t>poter aprire la porta del cuore ed è quella di … avere un cuore, cioè di avere una identità pulita, serena, pacificata con sè stessa e, così, pronta al dialogo vero.</w:t>
      </w:r>
      <w:r w:rsidR="00082008">
        <w:rPr>
          <w:rFonts w:ascii="Times New Roman" w:hAnsi="Times New Roman" w:cs="Times New Roman"/>
          <w:color w:val="000000"/>
        </w:rPr>
        <w:t xml:space="preserve"> Un</w:t>
      </w:r>
      <w:r w:rsidR="002D44E3">
        <w:rPr>
          <w:rFonts w:ascii="Times New Roman" w:hAnsi="Times New Roman" w:cs="Times New Roman"/>
          <w:color w:val="000000"/>
        </w:rPr>
        <w:t>a</w:t>
      </w:r>
      <w:r w:rsidR="00082008">
        <w:rPr>
          <w:rFonts w:ascii="Times New Roman" w:hAnsi="Times New Roman" w:cs="Times New Roman"/>
          <w:color w:val="000000"/>
        </w:rPr>
        <w:t xml:space="preserve"> identità forte è necessaria per poter dialogare con serietà; l’esempio di Gesù è illuminante: non ha evitato nessun tipo di contatto con altri, è stato vicino a tutte le categorie di ‘intoccabili’ dell’epoca, eppure nessuno ha mai potuto dubitare del suo profondo rapporto con Dio ed ha sempre affermato la Verità finendo sulla Croce.</w:t>
      </w: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una cura profonda della vita interiore è possibile andare dovunque e affrontare ogni cosa. Il cristiano sa che non deve difendere la Verità perché </w:t>
      </w:r>
      <w:r w:rsidR="002D44E3">
        <w:rPr>
          <w:rFonts w:ascii="Times New Roman" w:hAnsi="Times New Roman" w:cs="Times New Roman"/>
          <w:color w:val="000000"/>
        </w:rPr>
        <w:t xml:space="preserve">essa è difesa dallo Spirito santo e sa </w:t>
      </w:r>
      <w:r>
        <w:rPr>
          <w:rFonts w:ascii="Times New Roman" w:hAnsi="Times New Roman" w:cs="Times New Roman"/>
          <w:color w:val="000000"/>
        </w:rPr>
        <w:t>che ogni brandello, anche minimo</w:t>
      </w:r>
      <w:r w:rsidR="002D44E3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di V</w:t>
      </w:r>
      <w:r w:rsidR="002D44E3">
        <w:rPr>
          <w:rFonts w:ascii="Times New Roman" w:hAnsi="Times New Roman" w:cs="Times New Roman"/>
          <w:color w:val="000000"/>
        </w:rPr>
        <w:t xml:space="preserve">erità che abita nel cuore </w:t>
      </w:r>
      <w:r>
        <w:rPr>
          <w:rFonts w:ascii="Times New Roman" w:hAnsi="Times New Roman" w:cs="Times New Roman"/>
          <w:color w:val="000000"/>
        </w:rPr>
        <w:t>del più malcapitato tra gli uomini, risuona misteriosamente non appena entra in contatto con la Verità che è Gesù.</w:t>
      </w: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questo punto non si ha più nessuna paura di aprire il cuore; addirittura appare una cosa facile perché il … si apre da solo e quasi senza sforzo. Si capisce allora che oggi la pedagogia del cuore è importante per noi stessi e per gli altri. Dobbiamo farci una serie di domande: ‘Che cuore ho? Quanto spazio ho ancora nel mio cuore? Quante presenze ingombranti e quante fasulle preoccupazioni lo stanno riempendo?’.</w:t>
      </w: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Quaresima è il tempo per la cura del cuore: attenzione alle proprie re</w:t>
      </w:r>
      <w:r w:rsidR="002D44E3">
        <w:rPr>
          <w:rFonts w:ascii="Times New Roman" w:hAnsi="Times New Roman" w:cs="Times New Roman"/>
          <w:color w:val="000000"/>
        </w:rPr>
        <w:t>azioni più istintive e profonde e</w:t>
      </w:r>
      <w:r>
        <w:rPr>
          <w:rFonts w:ascii="Times New Roman" w:hAnsi="Times New Roman" w:cs="Times New Roman"/>
          <w:color w:val="000000"/>
        </w:rPr>
        <w:t xml:space="preserve"> purificazione del cuore (‘Beati i puri di cuore perché vedranno Dio’).</w:t>
      </w:r>
    </w:p>
    <w:p w:rsidR="004D5692" w:rsidRDefault="004D5692" w:rsidP="00007A42">
      <w:pPr>
        <w:jc w:val="both"/>
        <w:rPr>
          <w:rFonts w:ascii="Times New Roman" w:hAnsi="Times New Roman" w:cs="Times New Roman"/>
          <w:color w:val="000000"/>
        </w:rPr>
      </w:pPr>
    </w:p>
    <w:p w:rsidR="004D5692" w:rsidRDefault="004D5692" w:rsidP="00007A42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L’altro termine importante che torna nel brano che stiamo meditando è ‘dono’; ne abbiamo già parlato. Val la pena comunque di sottolineare che qui il dono è l’altro occasionale.  Noi ‘vediamo’ solo le persone previste e con le q</w:t>
      </w:r>
      <w:r w:rsidR="002D44E3">
        <w:rPr>
          <w:rFonts w:ascii="Times New Roman" w:hAnsi="Times New Roman" w:cs="Times New Roman"/>
          <w:color w:val="000000"/>
        </w:rPr>
        <w:t>uali o abbiamo un appuntamento o</w:t>
      </w:r>
      <w:r>
        <w:rPr>
          <w:rFonts w:ascii="Times New Roman" w:hAnsi="Times New Roman" w:cs="Times New Roman"/>
          <w:color w:val="000000"/>
        </w:rPr>
        <w:t xml:space="preserve"> qualcosa da dare o da chiedere; l’incontro </w:t>
      </w:r>
      <w:r w:rsidR="002D44E3">
        <w:rPr>
          <w:rFonts w:ascii="Times New Roman" w:hAnsi="Times New Roman" w:cs="Times New Roman"/>
          <w:color w:val="000000"/>
        </w:rPr>
        <w:t>occasionale ci dice poco</w:t>
      </w:r>
      <w:r>
        <w:rPr>
          <w:rFonts w:ascii="Times New Roman" w:hAnsi="Times New Roman" w:cs="Times New Roman"/>
          <w:color w:val="000000"/>
        </w:rPr>
        <w:t xml:space="preserve">. Ogni incontro è un dono: anche quello fuggevole e veloce, anche quello che dura pochi secondi e non si ripeterà più.  Tutto ciò deve avvenire senza ansia, ma con un atteggiamento che chiamerei contemplativo.  Mi permetto di richiamare un cosa semplice ma trascurata perché difficile: ed è l’attitudine alla gentilezza. La corsa, il tempo che non basta mai, i ritmi disumani e inutili imposti da certi modi di lavorare stanno rischiando di renderci tutti scorbutici e ciechi. La gentilezza esprime l’attenzione che tu hai per gli altri: un grazie, un sorriso, non reagire a uno spintone, non spingere, offrire tempo agli altri…..sono tutte attenzioni che allargano il cuore e lo fanno diventare simile a quello di Gesù che era mite e umile di cuore. Sono cose molto piccole; ma allora perché non </w:t>
      </w:r>
      <w:r w:rsidR="002D44E3">
        <w:rPr>
          <w:rFonts w:ascii="Times New Roman" w:hAnsi="Times New Roman" w:cs="Times New Roman"/>
          <w:color w:val="000000"/>
        </w:rPr>
        <w:t xml:space="preserve">cominciare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a farle visto che non facciamo neppure quelle grandi?</w:t>
      </w:r>
    </w:p>
    <w:p w:rsidR="00082008" w:rsidRDefault="00082008" w:rsidP="00007A42">
      <w:pPr>
        <w:jc w:val="both"/>
        <w:rPr>
          <w:rFonts w:ascii="Times New Roman" w:hAnsi="Times New Roman" w:cs="Times New Roman"/>
          <w:color w:val="000000"/>
        </w:rPr>
      </w:pPr>
    </w:p>
    <w:p w:rsidR="002D3E0D" w:rsidRPr="00007A42" w:rsidRDefault="002D3E0D" w:rsidP="00007A42">
      <w:pPr>
        <w:jc w:val="both"/>
        <w:rPr>
          <w:rFonts w:ascii="Times New Roman" w:hAnsi="Times New Roman" w:cs="Times New Roman"/>
        </w:rPr>
      </w:pPr>
    </w:p>
    <w:sectPr w:rsidR="002D3E0D" w:rsidRPr="00007A42" w:rsidSect="00557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07A42"/>
    <w:rsid w:val="00007A42"/>
    <w:rsid w:val="00082008"/>
    <w:rsid w:val="002D3E0D"/>
    <w:rsid w:val="002D44E3"/>
    <w:rsid w:val="002F1541"/>
    <w:rsid w:val="004615DD"/>
    <w:rsid w:val="004D5692"/>
    <w:rsid w:val="005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185FD-4A4A-48D7-9113-23037DC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0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pierluigi.gallistam</dc:creator>
  <cp:keywords/>
  <dc:description/>
  <cp:lastModifiedBy>don Lugi Galli</cp:lastModifiedBy>
  <cp:revision>4</cp:revision>
  <dcterms:created xsi:type="dcterms:W3CDTF">2017-03-11T09:53:00Z</dcterms:created>
  <dcterms:modified xsi:type="dcterms:W3CDTF">2017-03-14T06:15:00Z</dcterms:modified>
</cp:coreProperties>
</file>