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454" w:rsidRPr="009D2719" w:rsidRDefault="009D2719">
      <w:pPr>
        <w:rPr>
          <w:b/>
        </w:rPr>
      </w:pPr>
      <w:r>
        <w:br w:type="textWrapping" w:clear="all"/>
      </w:r>
      <w:r w:rsidRPr="009D2719">
        <w:rPr>
          <w:b/>
        </w:rPr>
        <w:t xml:space="preserve">Novena di Natale 2018. Secondo giorno: </w:t>
      </w:r>
      <w:r w:rsidR="00230A73">
        <w:rPr>
          <w:b/>
        </w:rPr>
        <w:t xml:space="preserve">lunedì </w:t>
      </w:r>
      <w:r w:rsidRPr="009D2719">
        <w:rPr>
          <w:b/>
        </w:rPr>
        <w:t>17 dicembre.</w:t>
      </w:r>
    </w:p>
    <w:p w:rsidR="009D2719" w:rsidRDefault="009D2719">
      <w:pPr>
        <w:rPr>
          <w:b/>
        </w:rPr>
      </w:pPr>
      <w:r w:rsidRPr="009D2719">
        <w:rPr>
          <w:b/>
        </w:rPr>
        <w:t>Uno strano triangolo</w:t>
      </w:r>
      <w:r>
        <w:rPr>
          <w:b/>
        </w:rPr>
        <w:t>.</w:t>
      </w:r>
    </w:p>
    <w:p w:rsidR="009D2719" w:rsidRDefault="009D2719">
      <w:pPr>
        <w:rPr>
          <w:b/>
        </w:rPr>
      </w:pPr>
      <w:r w:rsidRPr="009D2719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-24765</wp:posOffset>
            </wp:positionH>
            <wp:positionV relativeFrom="page">
              <wp:posOffset>1543050</wp:posOffset>
            </wp:positionV>
            <wp:extent cx="1828800" cy="1464945"/>
            <wp:effectExtent l="0" t="0" r="0" b="1905"/>
            <wp:wrapSquare wrapText="bothSides"/>
            <wp:docPr id="1" name="Immagine 1" descr="C:\Users\donLugi\Desktop\Novena Natale 2018\J.B. Maino adorazione dei past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Lugi\Desktop\Novena Natale 2018\J.B. Maino adorazione dei pastor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00" t="62782" b="375"/>
                    <a:stretch/>
                  </pic:blipFill>
                  <pic:spPr bwMode="auto">
                    <a:xfrm>
                      <a:off x="0" y="0"/>
                      <a:ext cx="1828800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D2719" w:rsidRDefault="001E6C2D" w:rsidP="009D2719">
      <w:pPr>
        <w:jc w:val="both"/>
      </w:pPr>
      <w:r>
        <w:t>N</w:t>
      </w:r>
      <w:r w:rsidR="009D2719">
        <w:t>ella nostra contemplazione</w:t>
      </w:r>
      <w:r>
        <w:t xml:space="preserve"> partiamo dal basso</w:t>
      </w:r>
      <w:r w:rsidR="009D2719">
        <w:t>: troviamo subito una stranezza, forse la più misteriosa tra le non poche di questo quadro. C’</w:t>
      </w:r>
      <w:r>
        <w:t>è un</w:t>
      </w:r>
      <w:r w:rsidR="009D2719">
        <w:t xml:space="preserve">a specie di triangolo simbolico: una cesta di uova, un agnello e un cane. E poi l’uomo ‘piegato’. Che cosa rappresenta? Non è un pastore, è a torso nudo e non è rivolto </w:t>
      </w:r>
      <w:r>
        <w:t>verso il Bimbo che è nato;</w:t>
      </w:r>
      <w:r w:rsidR="009D2719">
        <w:t xml:space="preserve"> è </w:t>
      </w:r>
      <w:r>
        <w:t xml:space="preserve">anche </w:t>
      </w:r>
      <w:r w:rsidR="009D2719">
        <w:t xml:space="preserve">la figura più grande di tutta la rappresentazione. Forse </w:t>
      </w:r>
      <w:r>
        <w:t>è il simbolo del</w:t>
      </w:r>
      <w:r w:rsidR="009D2719">
        <w:t xml:space="preserve">l’intera umanità o più semplicemente </w:t>
      </w:r>
      <w:r>
        <w:t xml:space="preserve">di </w:t>
      </w:r>
      <w:r w:rsidR="009D2719">
        <w:t>ognuno di noi. E’ un penitente che si aggrappa all’Agnello; il gesto non è quello di chi porta un dono al Bimbo che è nato, sembr</w:t>
      </w:r>
      <w:r>
        <w:t xml:space="preserve">a piuttosto che si voglia </w:t>
      </w:r>
      <w:r w:rsidR="009D2719">
        <w:t>identificare con l’Agnello.  L’Agnello è Colui che prende su di sé tutti i peccati del mondo. E’ l’Agnello pasquale posto come profezia ai piedi della natività</w:t>
      </w:r>
      <w:r>
        <w:t>. Ci viene ricordato che il destino di questo Bimbo</w:t>
      </w:r>
      <w:r w:rsidR="00230A73">
        <w:t xml:space="preserve"> è quello di</w:t>
      </w:r>
      <w:r>
        <w:t xml:space="preserve"> prendere su di sé i peccati degli uomini perché essi ne siano liberati. Poi</w:t>
      </w:r>
      <w:r w:rsidR="00230A73">
        <w:t xml:space="preserve"> ci sono le uova: sono</w:t>
      </w:r>
      <w:r>
        <w:t xml:space="preserve"> segno della Resurrezione; dalle uova sboccia la vita. Per questo sono associate all’Agnello di cui parla l’Apocalisse: </w:t>
      </w:r>
      <w:r w:rsidR="00230A73">
        <w:t>‘</w:t>
      </w:r>
      <w:r>
        <w:t>sta ritto in piedi come uno appena ucciso</w:t>
      </w:r>
      <w:r w:rsidR="007474F8">
        <w:t>’</w:t>
      </w:r>
      <w:r>
        <w:t>.</w:t>
      </w:r>
      <w:r w:rsidR="007474F8">
        <w:t xml:space="preserve"> </w:t>
      </w:r>
      <w:r>
        <w:t xml:space="preserve"> Nella nascita e nella morte di questo Bimbo sta il destino dell’umanità che trova la vita nel Mistero di questa nascita e di questa morte.</w:t>
      </w:r>
    </w:p>
    <w:p w:rsidR="001E6C2D" w:rsidRDefault="001E6C2D" w:rsidP="009D2719">
      <w:pPr>
        <w:jc w:val="both"/>
      </w:pPr>
      <w:r>
        <w:t>E poi c’è il cane: è accovacciato e sereno; non è legato come l’agnello che sta per essere portato al mac</w:t>
      </w:r>
      <w:r w:rsidR="00423E0A">
        <w:t>ello.</w:t>
      </w:r>
      <w:r>
        <w:t xml:space="preserve"> Sembra che abbia trovato il suo posto e resta in attesa.</w:t>
      </w:r>
      <w:r w:rsidR="00423E0A">
        <w:t xml:space="preserve"> E’ la ‘firma’ del nostro pittore che è un frate domenicano. I </w:t>
      </w:r>
      <w:proofErr w:type="spellStart"/>
      <w:r w:rsidR="00423E0A">
        <w:t>Canes</w:t>
      </w:r>
      <w:proofErr w:type="spellEnd"/>
      <w:r w:rsidR="00423E0A">
        <w:t xml:space="preserve"> domini (‘i cani del Signore’) sono i frati dell’Ordine dei predicatori (chiamati, anche, dal nome del loro fondatore Domenico, domenicani). Il colore del cane è nero e bianco e richiama il loro abito. </w:t>
      </w:r>
    </w:p>
    <w:p w:rsidR="00423E0A" w:rsidRDefault="00423E0A" w:rsidP="009D2719">
      <w:pPr>
        <w:jc w:val="both"/>
      </w:pPr>
      <w:r>
        <w:t>Si narra che l</w:t>
      </w:r>
      <w:r w:rsidRPr="00423E0A">
        <w:t>a Beata Giovanna d’</w:t>
      </w:r>
      <w:proofErr w:type="spellStart"/>
      <w:r w:rsidRPr="00423E0A">
        <w:t>Aza</w:t>
      </w:r>
      <w:proofErr w:type="spellEnd"/>
      <w:r w:rsidRPr="00423E0A">
        <w:t xml:space="preserve">, </w:t>
      </w:r>
      <w:r>
        <w:t>madre di San Domenico, in una visione ha</w:t>
      </w:r>
      <w:r w:rsidRPr="00423E0A">
        <w:t xml:space="preserve"> visto sé stessa dare alla luce un piccolo cane che incendiava tutta la terra</w:t>
      </w:r>
      <w:r>
        <w:t>. Per questo l</w:t>
      </w:r>
      <w:r w:rsidRPr="00423E0A">
        <w:t xml:space="preserve">a mascotte dei domenicani è un cagnolino che corre con una torcia in bocca e infiamma il mondo. </w:t>
      </w:r>
    </w:p>
    <w:p w:rsidR="00423E0A" w:rsidRDefault="00423E0A" w:rsidP="009D2719">
      <w:pPr>
        <w:jc w:val="both"/>
      </w:pPr>
    </w:p>
    <w:p w:rsidR="00867D82" w:rsidRDefault="00423E0A" w:rsidP="009D2719">
      <w:pPr>
        <w:jc w:val="both"/>
      </w:pPr>
      <w:r>
        <w:t>Riprendiamo il simbolismo racchiuso in questo ‘triangolo’ e inoltriamoci nel Mistero del Natale.</w:t>
      </w:r>
    </w:p>
    <w:p w:rsidR="00867D82" w:rsidRDefault="00867D82" w:rsidP="009D2719">
      <w:pPr>
        <w:jc w:val="both"/>
      </w:pPr>
    </w:p>
    <w:p w:rsidR="00423E0A" w:rsidRDefault="00867D82" w:rsidP="009D2719">
      <w:pPr>
        <w:jc w:val="both"/>
      </w:pPr>
      <w:r>
        <w:t>1.</w:t>
      </w:r>
      <w:r w:rsidR="00423E0A">
        <w:t xml:space="preserve"> ‘Il penitente’ è in attesa della salvezza; la sua nudità rappresenta la coscienza dei propri limiti che sono insuperabili; </w:t>
      </w:r>
      <w:r>
        <w:t>costata la propria lontananza da Dio e si unisce all’offerta dell’Agnello. Il Natale rappresenta per i cristiani l’inizio della salvezza: ‘Alzate il capo perché la vostra salvezza è vicina’. Bisogna uscire dall’arroganza di credere di potersi salvare da soli, ma, soprattutto, è necessario capire di quale salvezza si stratta. La salvezza portata da Gesù non è un aiuto che riguarda il nostro benessere fisico, psicologico e affettivo, ma l’annuncio di un destino sovrumano che, in quanto tale, solo Dio può donare. In noi ci sono grandi des</w:t>
      </w:r>
      <w:r w:rsidR="009E13E2">
        <w:t>ideri e sono da considerare come piccoli segni che dovrebbero portarci</w:t>
      </w:r>
      <w:r>
        <w:t xml:space="preserve"> </w:t>
      </w:r>
      <w:r w:rsidR="009E13E2">
        <w:t>al desiderio di essere come Dio, ma attorno a noi</w:t>
      </w:r>
      <w:r>
        <w:t xml:space="preserve"> tutto ci lega a desideri</w:t>
      </w:r>
      <w:r w:rsidR="009E13E2">
        <w:t xml:space="preserve"> più ‘bassi’, belli ma solo</w:t>
      </w:r>
      <w:r>
        <w:t xml:space="preserve"> umani. Il Natale, tuttavia, ci dice di a</w:t>
      </w:r>
      <w:r w:rsidR="009E13E2">
        <w:t>lzare la testa, di non ripiegarc</w:t>
      </w:r>
      <w:r>
        <w:t>i sui limiti della nostra fragilità. Quell’uomo seduto deve alzarsi e sperare l’insp</w:t>
      </w:r>
      <w:r w:rsidR="009E13E2">
        <w:t>erabile immaginando</w:t>
      </w:r>
      <w:r>
        <w:t xml:space="preserve"> l’inimmaginabile: essere </w:t>
      </w:r>
      <w:r w:rsidR="009E13E2">
        <w:t xml:space="preserve">come </w:t>
      </w:r>
      <w:r>
        <w:t>Dio</w:t>
      </w:r>
      <w:r w:rsidR="00230A73">
        <w:t>. Se</w:t>
      </w:r>
      <w:r>
        <w:t xml:space="preserve"> Dio si è fatto uomo è possibile per l’uomo diventare</w:t>
      </w:r>
      <w:r w:rsidR="00230A73">
        <w:t xml:space="preserve"> Dio: m</w:t>
      </w:r>
      <w:r>
        <w:t>a sarà solo per grazia.</w:t>
      </w:r>
    </w:p>
    <w:p w:rsidR="00867D82" w:rsidRDefault="00867D82" w:rsidP="009D2719">
      <w:pPr>
        <w:jc w:val="both"/>
      </w:pPr>
    </w:p>
    <w:p w:rsidR="00867D82" w:rsidRDefault="00867D82" w:rsidP="009D2719">
      <w:pPr>
        <w:jc w:val="both"/>
      </w:pPr>
      <w:r>
        <w:t>2. La grazia viene dall’Agnello immolato. Siamo salvati dal sangue</w:t>
      </w:r>
      <w:r w:rsidR="006B3F32">
        <w:t xml:space="preserve"> di Colui che morirà per noi pur essendo l’unico uomo che avrebbe potuto</w:t>
      </w:r>
      <w:r w:rsidR="00230A73">
        <w:t xml:space="preserve"> non morire. Non eviterà la</w:t>
      </w:r>
      <w:r w:rsidR="006B3F32">
        <w:t xml:space="preserve"> morte Colui è padrone della vita e ci dirà che in questo consiste la salvezza: dare la vita per </w:t>
      </w:r>
      <w:r w:rsidR="009E13E2">
        <w:t>ri</w:t>
      </w:r>
      <w:r w:rsidR="006B3F32">
        <w:t xml:space="preserve">averla in pienezza. L’amore salva </w:t>
      </w:r>
      <w:proofErr w:type="spellStart"/>
      <w:r w:rsidR="006B3F32">
        <w:t>perchè</w:t>
      </w:r>
      <w:proofErr w:type="spellEnd"/>
      <w:r w:rsidR="006B3F32">
        <w:t xml:space="preserve"> l’amore dona la vita e la vita donata non andrà perduta. Nel piccolo uovo del mondo e del nostro cuore è iniziata la grande e interminabile gestazione che metterà al mondo figli di Dio.  Per questo l’uovo di Natale è l’inizio della speranza pasquale.</w:t>
      </w:r>
      <w:bookmarkStart w:id="0" w:name="_GoBack"/>
    </w:p>
    <w:bookmarkEnd w:id="0"/>
    <w:p w:rsidR="006B3F32" w:rsidRDefault="006B3F32" w:rsidP="009D2719">
      <w:pPr>
        <w:jc w:val="both"/>
      </w:pPr>
    </w:p>
    <w:p w:rsidR="006B3F32" w:rsidRDefault="006B3F32" w:rsidP="009D2719">
      <w:pPr>
        <w:jc w:val="both"/>
      </w:pPr>
      <w:r>
        <w:t xml:space="preserve">3. Il cane è il cristiano fedele e in </w:t>
      </w:r>
      <w:proofErr w:type="gramStart"/>
      <w:r>
        <w:t>questo  momento</w:t>
      </w:r>
      <w:proofErr w:type="gramEnd"/>
      <w:r>
        <w:t xml:space="preserve"> della storia è necessario che smetta di sonnecchiare. Quel Bimbo ci dirà: ‘</w:t>
      </w:r>
      <w:r w:rsidR="00230A73" w:rsidRPr="00230A73">
        <w:t>Sono venuto a gettare </w:t>
      </w:r>
      <w:r w:rsidR="00230A73" w:rsidRPr="00230A73">
        <w:rPr>
          <w:bCs/>
        </w:rPr>
        <w:t>fuoco</w:t>
      </w:r>
      <w:r w:rsidR="00230A73" w:rsidRPr="00230A73">
        <w:t> sulla terra, e quan</w:t>
      </w:r>
      <w:r w:rsidR="00230A73">
        <w:t xml:space="preserve">to vorrei che fosse già </w:t>
      </w:r>
      <w:proofErr w:type="gramStart"/>
      <w:r w:rsidR="00230A73">
        <w:t>acceso!</w:t>
      </w:r>
      <w:r w:rsidR="00230A73" w:rsidRPr="00230A73">
        <w:t>’</w:t>
      </w:r>
      <w:proofErr w:type="gramEnd"/>
      <w:r w:rsidR="00230A73" w:rsidRPr="00230A73">
        <w:t xml:space="preserve"> (</w:t>
      </w:r>
      <w:hyperlink r:id="rId5" w:history="1">
        <w:r w:rsidR="00230A73" w:rsidRPr="00230A73">
          <w:rPr>
            <w:rStyle w:val="Collegamentoipertestuale"/>
            <w:color w:val="auto"/>
            <w:u w:val="none"/>
          </w:rPr>
          <w:t>Lc 12,</w:t>
        </w:r>
        <w:proofErr w:type="gramStart"/>
        <w:r w:rsidR="00230A73" w:rsidRPr="00230A73">
          <w:rPr>
            <w:rStyle w:val="Collegamentoipertestuale"/>
            <w:color w:val="auto"/>
            <w:u w:val="none"/>
          </w:rPr>
          <w:t>49</w:t>
        </w:r>
      </w:hyperlink>
      <w:r w:rsidR="00230A73" w:rsidRPr="00230A73">
        <w:t> )</w:t>
      </w:r>
      <w:proofErr w:type="gramEnd"/>
      <w:r w:rsidR="00230A73">
        <w:t>. Corriamo con una torcia accesa in bocca come veri ‘cani del Signore’!</w:t>
      </w:r>
    </w:p>
    <w:p w:rsidR="00867D82" w:rsidRPr="009D2719" w:rsidRDefault="00867D82" w:rsidP="009D2719">
      <w:pPr>
        <w:jc w:val="both"/>
      </w:pPr>
    </w:p>
    <w:sectPr w:rsidR="00867D82" w:rsidRPr="009D27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19"/>
    <w:rsid w:val="001E6C2D"/>
    <w:rsid w:val="00230A73"/>
    <w:rsid w:val="00423E0A"/>
    <w:rsid w:val="006B3F32"/>
    <w:rsid w:val="007474F8"/>
    <w:rsid w:val="00867D82"/>
    <w:rsid w:val="009D2719"/>
    <w:rsid w:val="009E13E2"/>
    <w:rsid w:val="00F4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EB9EC-9BE3-459D-B36B-03D4904F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30A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chiesa.it/bibbia.php?ricerca=citazione&amp;id_versioni=3&amp;Citazione=Lc+12&amp;VersettoOn=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6</cp:revision>
  <dcterms:created xsi:type="dcterms:W3CDTF">2018-12-16T18:37:00Z</dcterms:created>
  <dcterms:modified xsi:type="dcterms:W3CDTF">2018-12-16T23:48:00Z</dcterms:modified>
</cp:coreProperties>
</file>