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45" w:rsidRPr="00F27D45" w:rsidRDefault="00F27D45">
      <w:pPr>
        <w:rPr>
          <w:b/>
        </w:rPr>
      </w:pPr>
      <w:r w:rsidRPr="00F27D45">
        <w:rPr>
          <w:b/>
        </w:rPr>
        <w:t>Novena di Natale 2018. Sesto giorno.</w:t>
      </w:r>
    </w:p>
    <w:p w:rsidR="00F27D45" w:rsidRDefault="00F27D45">
      <w:pPr>
        <w:rPr>
          <w:b/>
        </w:rPr>
      </w:pPr>
      <w:r w:rsidRPr="00F27D45">
        <w:rPr>
          <w:b/>
        </w:rPr>
        <w:t>Mitezza e forza.</w:t>
      </w:r>
    </w:p>
    <w:p w:rsidR="00F27D45" w:rsidRPr="00F27D45" w:rsidRDefault="00F27D45">
      <w:pPr>
        <w:rPr>
          <w:b/>
        </w:rPr>
      </w:pPr>
    </w:p>
    <w:p w:rsidR="00F27D45" w:rsidRDefault="00F27D45" w:rsidP="00F27D45">
      <w:pPr>
        <w:jc w:val="both"/>
      </w:pPr>
      <w:r w:rsidRPr="00F27D45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1419225</wp:posOffset>
            </wp:positionV>
            <wp:extent cx="1000125" cy="1190625"/>
            <wp:effectExtent l="0" t="0" r="9525" b="9525"/>
            <wp:wrapSquare wrapText="bothSides"/>
            <wp:docPr id="3" name="Immagine 3" descr="C:\Users\donLugi\Desktop\Novena Natale 2018\J.B. Maino adorazione dei pas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nLugi\Desktop\Novena Natale 2018\J.B. Maino adorazione dei pasto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D4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47625</wp:posOffset>
            </wp:positionV>
            <wp:extent cx="6000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257" y="21312"/>
                <wp:lineTo x="21257" y="0"/>
                <wp:lineTo x="0" y="0"/>
              </wp:wrapPolygon>
            </wp:wrapThrough>
            <wp:docPr id="2" name="Immagine 2" descr="C:\Users\donLugi\Desktop\Novena Natale 2018\J.B. Maino adorazione dei pas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Lugi\Desktop\Novena Natale 2018\J.B. Maino adorazione dei pasto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D4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ge">
              <wp:posOffset>47625</wp:posOffset>
            </wp:positionV>
            <wp:extent cx="600075" cy="714375"/>
            <wp:effectExtent l="0" t="0" r="9525" b="9525"/>
            <wp:wrapSquare wrapText="bothSides"/>
            <wp:docPr id="1" name="Immagine 1" descr="C:\Users\donLugi\Desktop\Novena Natale 2018\J.B. Maino adorazione dei pas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Lugi\Desktop\Novena Natale 2018\J.B. Maino adorazione dei pastor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Siamo ora a considerare due ‘ospiti’ che la tradizione mette nel presepe di fianco al Bimbo. Sappiamo che il Vangelo non parla né dell’asino, né del bue; la loro presenza è legata alla fantasia di chi, con poesia e intuito di fede, ha voluto immaginare il luogo della nascita di Gesù. In realtà sappiamo che Gesù è nato in una casa-grotta. Era quella la sua casa dove ha trascorso i primi anni della sua vita prima che fosse perseguitato dall’invidia del potere e costretto a fuggire con la su</w:t>
      </w:r>
      <w:r w:rsidR="003F0737">
        <w:t>a</w:t>
      </w:r>
      <w:r>
        <w:t xml:space="preserve"> famiglia prima in Egitto e poi a Nazareth.</w:t>
      </w:r>
    </w:p>
    <w:p w:rsidR="00F27D45" w:rsidRDefault="00F27D45" w:rsidP="00F27D45">
      <w:pPr>
        <w:tabs>
          <w:tab w:val="left" w:pos="930"/>
        </w:tabs>
      </w:pPr>
      <w:r>
        <w:t>Ma anche la nostra fede vive di poesia e di immaginazione per cui questi due animali ci introducono nel Mistero del Natale con il loro significato simbolico.</w:t>
      </w:r>
    </w:p>
    <w:p w:rsidR="00F27D45" w:rsidRDefault="00F27D45" w:rsidP="00F27D45">
      <w:pPr>
        <w:tabs>
          <w:tab w:val="left" w:pos="930"/>
        </w:tabs>
      </w:pPr>
    </w:p>
    <w:p w:rsidR="00246083" w:rsidRDefault="00F27D45" w:rsidP="00294484">
      <w:pPr>
        <w:tabs>
          <w:tab w:val="left" w:pos="930"/>
        </w:tabs>
        <w:jc w:val="both"/>
      </w:pPr>
      <w:r>
        <w:t xml:space="preserve">1. Innanzi tutto l’asino. </w:t>
      </w:r>
      <w:r w:rsidR="00294484">
        <w:t>‘ Ecco, viene il Re; è umile, cavalca un asino. Egli è l’atteso dei popoli’, così recita il responsorio del vespero della feria prenatalizia terza. Per capire la natura e soprattutto lo ‘stile’ del Re che nasce è necessario contemplare l’asino. Questo straordinario animale, amico dei bambini, docile e testardo, frugale e robusto, con orecchie lunghe e occhi buoni, paziente e fedele è la cavalcatura del Re-Messia. Ne segna, infatti, il tratto caratteristico e inatteso: ‘Imparate da me che sono mite e umile di cuore’, dirà Gesù.</w:t>
      </w:r>
    </w:p>
    <w:p w:rsidR="00294484" w:rsidRDefault="00294484" w:rsidP="00294484">
      <w:pPr>
        <w:tabs>
          <w:tab w:val="left" w:pos="930"/>
        </w:tabs>
        <w:jc w:val="both"/>
      </w:pPr>
      <w:r>
        <w:t>L’asino diventa il segno scandaloso di un Messia diverso rispetto a quello che i ‘potenti e i dotti’ si aspettavano.</w:t>
      </w:r>
    </w:p>
    <w:p w:rsidR="00294484" w:rsidRDefault="00294484" w:rsidP="00294484">
      <w:pPr>
        <w:tabs>
          <w:tab w:val="left" w:pos="930"/>
        </w:tabs>
        <w:jc w:val="both"/>
      </w:pPr>
      <w:r>
        <w:t xml:space="preserve">Era scritto nella Bibbia che il Messia sarebbe arrivato cavalcando un asino, ma sacerdoti e scribi si aspettavano che arrivasse a cavallo come un condottiero </w:t>
      </w:r>
      <w:r w:rsidR="00BE4895">
        <w:t>portato</w:t>
      </w:r>
      <w:r>
        <w:t xml:space="preserve"> in trionfo. Questa attesa aveva contaminato anche i discepoli di Gesù che hanno dovuto aspettare lo Spirito santo per capire </w:t>
      </w:r>
      <w:r w:rsidR="002B60A2">
        <w:t>la Rivelazione della potenza di Dio attraverso l’umiltà è la rinuncia della violenza: “</w:t>
      </w:r>
      <w:r w:rsidR="002B60A2" w:rsidRPr="002B60A2">
        <w:t xml:space="preserve">Poiché infatti, nel disegno sapiente di Dio, il mondo, con tutta la sua sapienza, non ha conosciuto Dio, è piaciuto a Dio salvare i credenti con la stoltezza della predicazione. Mentre i Giudei chiedono segni e i Greci cercano sapienza, noi invece annunciamo Cristo crocifisso: scandalo per i Giudei e stoltezza per i pagani; ma per coloro che sono chiamati, sia Giudei che Greci, Cristo è potenza di Dio e sapienza di Dio. Infatti ciò che è stoltezza di Dio è più sapiente degli uomini, e ciò che è debolezza </w:t>
      </w:r>
      <w:r w:rsidR="002B60A2">
        <w:t>di Dio è più forte degli uomini.” (1° Cor. 1, 21-25).</w:t>
      </w:r>
    </w:p>
    <w:p w:rsidR="002B60A2" w:rsidRDefault="002B60A2" w:rsidP="00294484">
      <w:pPr>
        <w:tabs>
          <w:tab w:val="left" w:pos="930"/>
        </w:tabs>
        <w:jc w:val="both"/>
      </w:pPr>
      <w:r>
        <w:t>Anche i cristiani e la Chiesa hanno faticato e faticano a vivere…come gli asini. Oggi la condizione dei cristiani nel mondo occidentale li mette nella condizione di vivere una ‘vita da asini’; questa è una grande benedizione e un segno dei tempi. Dio ama questo mondo e suscita tanti asini che, con mitezza e umiltà, si affiancano alla vita dei poveri, di coloro che soffrono, dei ribelli inermi cont</w:t>
      </w:r>
      <w:r w:rsidR="00207806">
        <w:t>ro la forza del potere, di coloro che rinunciano al dominio sugli altri e sulla natura</w:t>
      </w:r>
      <w:r>
        <w:t xml:space="preserve"> </w:t>
      </w:r>
      <w:r w:rsidR="00207806">
        <w:t>per essere umili servi. Il popolo messianico è fatto di asini e non di cavalli; la vittoria sul male viene dallo Spirito e dall’umiltà del Messia. La Chiesa, pur vivendo in mezzo a tanti ‘cavalli’, deve avere lo stile dell’asino; solo così si troverà a portare il Re che salva.</w:t>
      </w:r>
    </w:p>
    <w:p w:rsidR="00207806" w:rsidRDefault="00207806" w:rsidP="00294484">
      <w:pPr>
        <w:tabs>
          <w:tab w:val="left" w:pos="930"/>
        </w:tabs>
        <w:jc w:val="both"/>
      </w:pPr>
    </w:p>
    <w:p w:rsidR="00207806" w:rsidRDefault="00207806" w:rsidP="00294484">
      <w:pPr>
        <w:tabs>
          <w:tab w:val="left" w:pos="930"/>
        </w:tabs>
        <w:jc w:val="both"/>
      </w:pPr>
      <w:r>
        <w:t xml:space="preserve">2. Il bue. </w:t>
      </w:r>
      <w:r w:rsidR="00FC0D3F">
        <w:t>Come per l’asino il simbolismo del bue è vario, ma possiamo rifarci a come la tradizione ha interpreto l’attribuzione del simbolismo del bue all’evangelista Luca. Questa associazione richiama il valore che Luca dà all’umanità di Gesù e al significato sacrificale della sua morte. Nell’antichità il sacrificio per eccellenza era quello di cento buoi (ecatombe). La presenza del bue vicino al Bambin Gesù è un altro richiamo alla sua morte che non sarà frutto dell’ingiustizia</w:t>
      </w:r>
      <w:r w:rsidR="00BE4895">
        <w:t xml:space="preserve"> di altri,</w:t>
      </w:r>
      <w:r w:rsidR="00FC0D3F">
        <w:t xml:space="preserve"> ma della</w:t>
      </w:r>
      <w:r w:rsidR="00BE4895">
        <w:t xml:space="preserve"> sua</w:t>
      </w:r>
      <w:r w:rsidR="00FC0D3F">
        <w:t xml:space="preserve"> libera volontà di dare la vita per il mondo.</w:t>
      </w:r>
    </w:p>
    <w:p w:rsidR="00FC0D3F" w:rsidRDefault="003F0737" w:rsidP="00294484">
      <w:pPr>
        <w:tabs>
          <w:tab w:val="left" w:pos="930"/>
        </w:tabs>
        <w:jc w:val="both"/>
      </w:pPr>
      <w:r>
        <w:t>La Liturgia, che ogni anno riprende i misteri della vita di Gesù, proprio il giorno dell’Epifania, quando viene svelata la natura misteriosa di questo bambino, ci annuncerò la data della Pasqua.</w:t>
      </w:r>
    </w:p>
    <w:p w:rsidR="003F0737" w:rsidRDefault="003F0737" w:rsidP="00294484">
      <w:pPr>
        <w:tabs>
          <w:tab w:val="left" w:pos="930"/>
        </w:tabs>
        <w:jc w:val="both"/>
      </w:pPr>
      <w:r>
        <w:t>Comprendiamo, allora, la natura profonda della mitezza e dell’umiltà dell’asino; ai superbi la mitezza apparirà come debolezza, il dono di sé che rinuncia ad ogni volontà di potenza sarà da loro considerata come l’arrendevolezza degli sciocchi e dei perdenti, ma noi sappiamo che la mitezza dell’asino ha nel suo cuore la forza robusta del bue, che poi è la forza dell’amore.</w:t>
      </w:r>
    </w:p>
    <w:p w:rsidR="003F0737" w:rsidRPr="00207806" w:rsidRDefault="003F0737" w:rsidP="00294484">
      <w:pPr>
        <w:tabs>
          <w:tab w:val="left" w:pos="930"/>
        </w:tabs>
        <w:jc w:val="both"/>
      </w:pPr>
      <w:r>
        <w:t>Non abbiamo bisogna di ‘cavalli da guerra’ (neppure per difendere il Vangelo che si difende benissimo da solo e che ogni giorno infiamma il cuore di milioni di uomini), noi vorremmo essere asini mansueti e buoi coraggiosi che imparano la dolce arte di amare e che sono contenti quando  i ‘pugni chiusi’</w:t>
      </w:r>
      <w:r w:rsidR="00BE4895">
        <w:t xml:space="preserve"> si aprono in </w:t>
      </w:r>
      <w:r>
        <w:t>amorevoli</w:t>
      </w:r>
      <w:r w:rsidR="00BE4895">
        <w:t xml:space="preserve"> carezze</w:t>
      </w:r>
      <w:bookmarkStart w:id="0" w:name="_GoBack"/>
      <w:bookmarkEnd w:id="0"/>
      <w:r>
        <w:t xml:space="preserve">. </w:t>
      </w:r>
    </w:p>
    <w:sectPr w:rsidR="003F0737" w:rsidRPr="00207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45"/>
    <w:rsid w:val="00207806"/>
    <w:rsid w:val="00246083"/>
    <w:rsid w:val="00294484"/>
    <w:rsid w:val="002B60A2"/>
    <w:rsid w:val="003F0737"/>
    <w:rsid w:val="00BE4895"/>
    <w:rsid w:val="00F27D45"/>
    <w:rsid w:val="00F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A95E-2800-4277-9B09-E0313B1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2018-12-21T05:38:00Z</dcterms:created>
  <dcterms:modified xsi:type="dcterms:W3CDTF">2018-12-21T06:46:00Z</dcterms:modified>
</cp:coreProperties>
</file>