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F77" w:rsidRPr="00033F77" w:rsidRDefault="00033F77" w:rsidP="00962C9B">
      <w:pPr>
        <w:tabs>
          <w:tab w:val="left" w:pos="2100"/>
        </w:tabs>
        <w:jc w:val="both"/>
        <w:rPr>
          <w:b/>
        </w:rPr>
      </w:pPr>
      <w:r>
        <w:rPr>
          <w:b/>
        </w:rPr>
        <w:t xml:space="preserve">4° Domenica di Quaresima detta del cieco nato. </w:t>
      </w:r>
      <w:proofErr w:type="spellStart"/>
      <w:r>
        <w:rPr>
          <w:b/>
        </w:rPr>
        <w:t>It</w:t>
      </w:r>
      <w:proofErr w:type="spellEnd"/>
      <w:r>
        <w:rPr>
          <w:b/>
        </w:rPr>
        <w:t xml:space="preserve"> ambrosiano </w:t>
      </w:r>
      <w:proofErr w:type="gramStart"/>
      <w:r>
        <w:rPr>
          <w:b/>
        </w:rPr>
        <w:t>( Gv.9</w:t>
      </w:r>
      <w:proofErr w:type="gramEnd"/>
      <w:r>
        <w:rPr>
          <w:b/>
        </w:rPr>
        <w:t>, 1-38b)</w:t>
      </w:r>
    </w:p>
    <w:p w:rsidR="00962C9B" w:rsidRDefault="004E2B26" w:rsidP="00962C9B">
      <w:pPr>
        <w:tabs>
          <w:tab w:val="left" w:pos="2100"/>
        </w:tabs>
        <w:jc w:val="both"/>
      </w:pPr>
      <w:r>
        <w:t>La parola chiave del</w:t>
      </w:r>
      <w:r w:rsidR="00962C9B">
        <w:t xml:space="preserve">la </w:t>
      </w:r>
      <w:r>
        <w:t xml:space="preserve">nostra meditazione </w:t>
      </w:r>
      <w:r w:rsidR="00962C9B">
        <w:t>è ‘Luce’</w:t>
      </w:r>
      <w:r>
        <w:t xml:space="preserve">; per </w:t>
      </w:r>
      <w:proofErr w:type="gramStart"/>
      <w:r>
        <w:t xml:space="preserve">fare </w:t>
      </w:r>
      <w:r w:rsidR="00962C9B">
        <w:t xml:space="preserve"> memo</w:t>
      </w:r>
      <w:r>
        <w:t>ria</w:t>
      </w:r>
      <w:proofErr w:type="gramEnd"/>
      <w:r>
        <w:t xml:space="preserve"> del nostro Battesimo </w:t>
      </w:r>
      <w:r w:rsidR="00962C9B">
        <w:t>seguiremo ‘la via della luce’.</w:t>
      </w:r>
    </w:p>
    <w:p w:rsidR="0054481A" w:rsidRPr="00033F77" w:rsidRDefault="00962C9B" w:rsidP="004E2B26">
      <w:pPr>
        <w:pStyle w:val="Paragrafoelenco"/>
        <w:numPr>
          <w:ilvl w:val="0"/>
          <w:numId w:val="1"/>
        </w:numPr>
        <w:tabs>
          <w:tab w:val="left" w:pos="2100"/>
        </w:tabs>
        <w:jc w:val="both"/>
        <w:rPr>
          <w:i/>
        </w:rPr>
      </w:pPr>
      <w:r>
        <w:rPr>
          <w:b/>
        </w:rPr>
        <w:t xml:space="preserve">‘ </w:t>
      </w:r>
      <w:r w:rsidRPr="00962C9B">
        <w:rPr>
          <w:i/>
        </w:rPr>
        <w:t>Passando, il Signore Gesù vide un</w:t>
      </w:r>
      <w:r>
        <w:rPr>
          <w:i/>
        </w:rPr>
        <w:t xml:space="preserve"> uomo cieco dalla nascita e i suoi discepoli lo interrogarono:”</w:t>
      </w:r>
      <w:r w:rsidR="00033F77">
        <w:rPr>
          <w:i/>
        </w:rPr>
        <w:t xml:space="preserve"> </w:t>
      </w:r>
      <w:proofErr w:type="spellStart"/>
      <w:r>
        <w:rPr>
          <w:i/>
        </w:rPr>
        <w:t>Ra</w:t>
      </w:r>
      <w:r w:rsidR="00033F77">
        <w:rPr>
          <w:i/>
        </w:rPr>
        <w:t>b</w:t>
      </w:r>
      <w:r>
        <w:rPr>
          <w:i/>
        </w:rPr>
        <w:t>bì</w:t>
      </w:r>
      <w:proofErr w:type="spellEnd"/>
      <w:r>
        <w:rPr>
          <w:i/>
        </w:rPr>
        <w:t xml:space="preserve">, chi ha peccato, lui o i suoi genitori, perché sia nato cieco?”. Rispose Gesù: </w:t>
      </w:r>
      <w:proofErr w:type="gramStart"/>
      <w:r>
        <w:rPr>
          <w:i/>
        </w:rPr>
        <w:t>“ Né</w:t>
      </w:r>
      <w:proofErr w:type="gramEnd"/>
      <w:r>
        <w:rPr>
          <w:i/>
        </w:rPr>
        <w:t xml:space="preserve"> lui né il suoi genitori, ma è perché in lui siano manifestate le opere di Dio”.</w:t>
      </w:r>
      <w:r>
        <w:t xml:space="preserve">  Questo uomo cieco</w:t>
      </w:r>
      <w:r w:rsidR="004E2B26">
        <w:t xml:space="preserve"> dalla nascita rappresenta </w:t>
      </w:r>
      <w:r>
        <w:t>ciascuno di noi. Non possiamo salvarci: il</w:t>
      </w:r>
      <w:r w:rsidR="004E2B26">
        <w:t xml:space="preserve"> peccato ci tiene prigionieri. M</w:t>
      </w:r>
      <w:r>
        <w:t xml:space="preserve">a </w:t>
      </w:r>
      <w:r w:rsidR="004E2B26">
        <w:t>le nostre tenebre</w:t>
      </w:r>
      <w:r>
        <w:t xml:space="preserve"> </w:t>
      </w:r>
      <w:r w:rsidR="00C143D2">
        <w:t>vengono squarciate</w:t>
      </w:r>
      <w:r>
        <w:t xml:space="preserve"> da</w:t>
      </w:r>
      <w:r w:rsidR="004E2B26">
        <w:t>lla</w:t>
      </w:r>
      <w:r>
        <w:t xml:space="preserve"> </w:t>
      </w:r>
      <w:r w:rsidR="004E2B26">
        <w:t>furbizia di Dio: egli</w:t>
      </w:r>
      <w:r>
        <w:t xml:space="preserve"> si serve del peccato per manifestare la sua Gloria. </w:t>
      </w:r>
    </w:p>
    <w:p w:rsidR="00033F77" w:rsidRPr="00E55FB4" w:rsidRDefault="00033F77" w:rsidP="00962C9B">
      <w:pPr>
        <w:pStyle w:val="Paragrafoelenco"/>
        <w:numPr>
          <w:ilvl w:val="0"/>
          <w:numId w:val="1"/>
        </w:numPr>
        <w:tabs>
          <w:tab w:val="left" w:pos="2100"/>
        </w:tabs>
        <w:jc w:val="both"/>
        <w:rPr>
          <w:i/>
        </w:rPr>
      </w:pPr>
      <w:r>
        <w:rPr>
          <w:b/>
        </w:rPr>
        <w:t>‘</w:t>
      </w:r>
      <w:r w:rsidRPr="00033F77">
        <w:rPr>
          <w:i/>
        </w:rPr>
        <w:t>Detto questo</w:t>
      </w:r>
      <w:r>
        <w:rPr>
          <w:i/>
        </w:rPr>
        <w:t xml:space="preserve">, sputò per terra, fece del fango con la saliva, spalmò il fango sugli occhi del </w:t>
      </w:r>
      <w:proofErr w:type="spellStart"/>
      <w:r>
        <w:rPr>
          <w:i/>
        </w:rPr>
        <w:t>cieco</w:t>
      </w:r>
      <w:proofErr w:type="gramStart"/>
      <w:r>
        <w:rPr>
          <w:i/>
        </w:rPr>
        <w:t>’</w:t>
      </w:r>
      <w:proofErr w:type="spellEnd"/>
      <w:r>
        <w:rPr>
          <w:i/>
        </w:rPr>
        <w:t xml:space="preserve"> .</w:t>
      </w:r>
      <w:proofErr w:type="gramEnd"/>
      <w:r w:rsidR="004E2B26">
        <w:t xml:space="preserve"> </w:t>
      </w:r>
      <w:r>
        <w:t xml:space="preserve"> C’è qui una ‘infilata’ di termini che fanno un</w:t>
      </w:r>
      <w:r w:rsidR="00E55FB4">
        <w:t>a</w:t>
      </w:r>
      <w:r>
        <w:t xml:space="preserve"> certa impressione: sputo, saliva, terra, fango. Dobbiamo riflettere e capire: per l’</w:t>
      </w:r>
      <w:r w:rsidR="004E2B26">
        <w:t>evangelista</w:t>
      </w:r>
      <w:r>
        <w:t xml:space="preserve"> questi termini hanno un valore sacramentale; sta già parlando del nostro Battesimo e ci dice</w:t>
      </w:r>
      <w:r w:rsidR="004E2B26">
        <w:t xml:space="preserve"> che la Grazia è un dono (</w:t>
      </w:r>
      <w:r>
        <w:t xml:space="preserve">non dipende da noi) </w:t>
      </w:r>
      <w:r w:rsidR="004E2B26">
        <w:t>che fa compiere un cammino (</w:t>
      </w:r>
      <w:r w:rsidR="00C143D2">
        <w:t xml:space="preserve">che </w:t>
      </w:r>
      <w:bookmarkStart w:id="0" w:name="_GoBack"/>
      <w:bookmarkEnd w:id="0"/>
      <w:r>
        <w:t>dipende dalla nostra libertà). La Grazia (cioè lo Spirito santo) arriva nella terra e nel fango; Dio</w:t>
      </w:r>
      <w:r w:rsidR="004E2B26">
        <w:t xml:space="preserve"> </w:t>
      </w:r>
      <w:r>
        <w:t>ama la mia umanità ‘fangosa’</w:t>
      </w:r>
      <w:r w:rsidR="00E55FB4">
        <w:t xml:space="preserve"> e salva me nella concretezza di uomo che vive ‘al buio’</w:t>
      </w:r>
      <w:r w:rsidR="004E2B26">
        <w:t>. Questa concretezza la ritroviamo nella</w:t>
      </w:r>
      <w:r>
        <w:t xml:space="preserve"> ‘materia’ con cui la Ch</w:t>
      </w:r>
      <w:r w:rsidR="00E55FB4">
        <w:t>iesa celebra i Sacramenti. Per celebrare il Battesimo</w:t>
      </w:r>
      <w:r w:rsidR="00C143D2">
        <w:t>, infatti,</w:t>
      </w:r>
      <w:r w:rsidR="00E55FB4">
        <w:t xml:space="preserve"> occorrono</w:t>
      </w:r>
      <w:r>
        <w:t>: acqua, olio, profumo, sale, vestito, soffio.</w:t>
      </w:r>
    </w:p>
    <w:p w:rsidR="00E55FB4" w:rsidRPr="00781081" w:rsidRDefault="00E55FB4" w:rsidP="00962C9B">
      <w:pPr>
        <w:pStyle w:val="Paragrafoelenco"/>
        <w:numPr>
          <w:ilvl w:val="0"/>
          <w:numId w:val="1"/>
        </w:numPr>
        <w:tabs>
          <w:tab w:val="left" w:pos="2100"/>
        </w:tabs>
        <w:jc w:val="both"/>
        <w:rPr>
          <w:i/>
        </w:rPr>
      </w:pPr>
      <w:r w:rsidRPr="00E55FB4">
        <w:rPr>
          <w:b/>
          <w:i/>
        </w:rPr>
        <w:t>‘…</w:t>
      </w:r>
      <w:r w:rsidRPr="00E55FB4">
        <w:rPr>
          <w:i/>
        </w:rPr>
        <w:t xml:space="preserve">e gli disse: </w:t>
      </w:r>
      <w:proofErr w:type="gramStart"/>
      <w:r w:rsidRPr="00E55FB4">
        <w:rPr>
          <w:i/>
        </w:rPr>
        <w:t>“ Va</w:t>
      </w:r>
      <w:proofErr w:type="gramEnd"/>
      <w:r w:rsidRPr="00E55FB4">
        <w:rPr>
          <w:i/>
        </w:rPr>
        <w:t>’ a lavarti nella piscina di Siloe” – che significa Inviato</w:t>
      </w:r>
      <w:r w:rsidR="00781081">
        <w:rPr>
          <w:i/>
        </w:rPr>
        <w:t>’</w:t>
      </w:r>
      <w:r w:rsidRPr="00E55FB4">
        <w:rPr>
          <w:i/>
        </w:rPr>
        <w:t>..</w:t>
      </w:r>
      <w:r>
        <w:rPr>
          <w:i/>
        </w:rPr>
        <w:t xml:space="preserve"> </w:t>
      </w:r>
      <w:r>
        <w:t xml:space="preserve"> Gesù non si muove, resta fermo e manda.</w:t>
      </w:r>
      <w:r w:rsidR="004E2B26">
        <w:t xml:space="preserve"> </w:t>
      </w:r>
      <w:r>
        <w:t xml:space="preserve">Il cieco ha sentito </w:t>
      </w:r>
      <w:r w:rsidR="00C143D2">
        <w:t>sulla sua pelle</w:t>
      </w:r>
      <w:r>
        <w:t xml:space="preserve"> i gesti di Gesù, ma a lui non </w:t>
      </w:r>
      <w:r w:rsidR="004E2B26">
        <w:t xml:space="preserve">è </w:t>
      </w:r>
      <w:r>
        <w:t xml:space="preserve">successo niente. E’ il </w:t>
      </w:r>
      <w:r w:rsidR="004E2B26">
        <w:t xml:space="preserve">momento critico della fede che può essere superato solo da </w:t>
      </w:r>
      <w:r>
        <w:t>un gesto di fiducia nella Parola che manda. Se ci si ferma qui</w:t>
      </w:r>
      <w:r w:rsidR="00C143D2">
        <w:t>,</w:t>
      </w:r>
      <w:r>
        <w:t xml:space="preserve"> il sentiero si interrompe e non si arriva alla luce. Il cieco</w:t>
      </w:r>
      <w:r w:rsidR="004E2B26">
        <w:t xml:space="preserve"> è ancora cieco e </w:t>
      </w:r>
      <w:r>
        <w:t>deve ess</w:t>
      </w:r>
      <w:r w:rsidR="004E2B26">
        <w:t>ere accompagnato alla piscina.</w:t>
      </w:r>
      <w:r w:rsidR="006C23EC">
        <w:t xml:space="preserve"> </w:t>
      </w:r>
      <w:r w:rsidR="004E2B26">
        <w:t>Questo</w:t>
      </w:r>
      <w:r>
        <w:t xml:space="preserve"> ‘accompagna</w:t>
      </w:r>
      <w:r w:rsidR="006C23EC">
        <w:t>mento</w:t>
      </w:r>
      <w:r>
        <w:t>’</w:t>
      </w:r>
      <w:r w:rsidR="006C23EC">
        <w:t xml:space="preserve"> sono i Sacramenti della Chiesa</w:t>
      </w:r>
      <w:r>
        <w:t>. Noi, come il cieco, non vediamo Gesù, ma vediamo i ’segni’ della sua presenza.</w:t>
      </w:r>
      <w:r w:rsidR="00781081">
        <w:t xml:space="preserve"> Dobbiamo affidarci alla Chiesa.</w:t>
      </w:r>
    </w:p>
    <w:p w:rsidR="00781081" w:rsidRPr="00781081" w:rsidRDefault="00781081" w:rsidP="00781081">
      <w:pPr>
        <w:pStyle w:val="Paragrafoelenco"/>
        <w:numPr>
          <w:ilvl w:val="0"/>
          <w:numId w:val="1"/>
        </w:numPr>
        <w:tabs>
          <w:tab w:val="left" w:pos="2100"/>
        </w:tabs>
        <w:jc w:val="both"/>
        <w:rPr>
          <w:i/>
        </w:rPr>
      </w:pPr>
      <w:r w:rsidRPr="00781081">
        <w:rPr>
          <w:i/>
        </w:rPr>
        <w:t>‘Quegli andò, si lavò e tornò che ci vedeva’</w:t>
      </w:r>
      <w:r>
        <w:rPr>
          <w:i/>
        </w:rPr>
        <w:t xml:space="preserve">. </w:t>
      </w:r>
      <w:r>
        <w:t xml:space="preserve">Arriva – finalmente! – la </w:t>
      </w:r>
      <w:r w:rsidR="006C23EC">
        <w:t xml:space="preserve">gioia della luce. Il cristiano è nella </w:t>
      </w:r>
      <w:r w:rsidR="00C143D2">
        <w:t xml:space="preserve">luce </w:t>
      </w:r>
      <w:r w:rsidR="006C23EC">
        <w:t xml:space="preserve">soprannaturale di Dio </w:t>
      </w:r>
      <w:r w:rsidR="00C143D2">
        <w:t xml:space="preserve">perché </w:t>
      </w:r>
      <w:r w:rsidR="006C23EC">
        <w:t>Spirito abita stabilmente</w:t>
      </w:r>
      <w:r w:rsidR="00C143D2">
        <w:t xml:space="preserve"> nel suo cuore; questa Grazia lo rende</w:t>
      </w:r>
      <w:r w:rsidR="006C23EC">
        <w:t xml:space="preserve"> </w:t>
      </w:r>
      <w:r>
        <w:t>‘accerchiato dalla luce’</w:t>
      </w:r>
      <w:r w:rsidR="006C23EC">
        <w:t>.  S</w:t>
      </w:r>
      <w:r>
        <w:t>i veste di bianco perché tutti vedano</w:t>
      </w:r>
      <w:r w:rsidR="00C143D2">
        <w:t xml:space="preserve"> le sue azione</w:t>
      </w:r>
      <w:r w:rsidR="006C23EC">
        <w:t xml:space="preserve"> fatte di fede, speranza e carità:</w:t>
      </w:r>
      <w:r>
        <w:t xml:space="preserve"> sono le virtù</w:t>
      </w:r>
      <w:r w:rsidR="006C23EC">
        <w:t xml:space="preserve"> </w:t>
      </w:r>
      <w:r w:rsidR="00C143D2">
        <w:t>teologali</w:t>
      </w:r>
      <w:r>
        <w:t xml:space="preserve"> che ‘fanno vedere Dio’.</w:t>
      </w:r>
    </w:p>
    <w:p w:rsidR="00781081" w:rsidRPr="00781081" w:rsidRDefault="00781081" w:rsidP="00781081">
      <w:pPr>
        <w:pStyle w:val="Paragrafoelenco"/>
        <w:numPr>
          <w:ilvl w:val="0"/>
          <w:numId w:val="1"/>
        </w:numPr>
        <w:tabs>
          <w:tab w:val="left" w:pos="2100"/>
        </w:tabs>
        <w:jc w:val="both"/>
        <w:rPr>
          <w:i/>
        </w:rPr>
      </w:pPr>
      <w:proofErr w:type="gramStart"/>
      <w:r>
        <w:rPr>
          <w:i/>
        </w:rPr>
        <w:t>‘…</w:t>
      </w:r>
      <w:r>
        <w:t>.</w:t>
      </w:r>
      <w:proofErr w:type="gramEnd"/>
      <w:r>
        <w:rPr>
          <w:i/>
        </w:rPr>
        <w:t>quan</w:t>
      </w:r>
      <w:r w:rsidR="00C143D2">
        <w:rPr>
          <w:i/>
        </w:rPr>
        <w:t>d</w:t>
      </w:r>
      <w:r>
        <w:rPr>
          <w:i/>
        </w:rPr>
        <w:t xml:space="preserve">o (Gesù) lo trovò. Gli disse: </w:t>
      </w:r>
      <w:proofErr w:type="gramStart"/>
      <w:r>
        <w:rPr>
          <w:i/>
        </w:rPr>
        <w:t>“</w:t>
      </w:r>
      <w:r w:rsidR="00C143D2">
        <w:rPr>
          <w:i/>
        </w:rPr>
        <w:t xml:space="preserve"> Tu</w:t>
      </w:r>
      <w:proofErr w:type="gramEnd"/>
      <w:r w:rsidR="00C143D2">
        <w:rPr>
          <w:i/>
        </w:rPr>
        <w:t xml:space="preserve"> credi nel Figlio del</w:t>
      </w:r>
      <w:r>
        <w:rPr>
          <w:i/>
        </w:rPr>
        <w:t>l’uomo?”</w:t>
      </w:r>
      <w:r w:rsidR="00C143D2">
        <w:rPr>
          <w:i/>
        </w:rPr>
        <w:t xml:space="preserve">. Egli rispose: </w:t>
      </w:r>
      <w:r>
        <w:rPr>
          <w:i/>
        </w:rPr>
        <w:t xml:space="preserve">“E chi è </w:t>
      </w:r>
      <w:proofErr w:type="gramStart"/>
      <w:r>
        <w:rPr>
          <w:i/>
        </w:rPr>
        <w:t>Signore,..</w:t>
      </w:r>
      <w:proofErr w:type="gramEnd"/>
      <w:r>
        <w:rPr>
          <w:i/>
        </w:rPr>
        <w:t xml:space="preserve">?”. Gli disse Gesù: </w:t>
      </w:r>
      <w:proofErr w:type="gramStart"/>
      <w:r>
        <w:rPr>
          <w:i/>
        </w:rPr>
        <w:t>“ Lo</w:t>
      </w:r>
      <w:proofErr w:type="gramEnd"/>
      <w:r>
        <w:rPr>
          <w:i/>
        </w:rPr>
        <w:t xml:space="preserve"> hai visto: è colui che parla con te”. Ed egli disse: </w:t>
      </w:r>
      <w:proofErr w:type="gramStart"/>
      <w:r>
        <w:rPr>
          <w:i/>
        </w:rPr>
        <w:t>“</w:t>
      </w:r>
      <w:r w:rsidR="00C143D2">
        <w:rPr>
          <w:i/>
        </w:rPr>
        <w:t xml:space="preserve"> </w:t>
      </w:r>
      <w:r>
        <w:rPr>
          <w:i/>
        </w:rPr>
        <w:t>Credo</w:t>
      </w:r>
      <w:proofErr w:type="gramEnd"/>
      <w:r>
        <w:rPr>
          <w:i/>
        </w:rPr>
        <w:t>,</w:t>
      </w:r>
      <w:r w:rsidR="00C143D2">
        <w:rPr>
          <w:i/>
        </w:rPr>
        <w:t xml:space="preserve"> </w:t>
      </w:r>
      <w:r>
        <w:rPr>
          <w:i/>
        </w:rPr>
        <w:t xml:space="preserve">Signore!”. </w:t>
      </w:r>
      <w:r>
        <w:t xml:space="preserve"> Il cammino della luce si conclude con l’incontro con Gesù. Il</w:t>
      </w:r>
      <w:r w:rsidR="00C143D2">
        <w:t xml:space="preserve"> cieco riacquista la vista e</w:t>
      </w:r>
      <w:r>
        <w:t xml:space="preserve"> riconosce Gesù. Qui non si tratta più della vista fisica ma della vista soprannaturale della fede. Quelli che non riescono a ved</w:t>
      </w:r>
      <w:r w:rsidR="004E2B26">
        <w:t>e</w:t>
      </w:r>
      <w:r>
        <w:t xml:space="preserve">re questa luce sono </w:t>
      </w:r>
      <w:r w:rsidR="004E2B26">
        <w:t>i farisei che vedono la Legge, ma non vedono Gesù…come tanti cristiani che pensano di salvarsi facendo i ’bravi’ e non amando Gesù con tutto il cuore.</w:t>
      </w:r>
    </w:p>
    <w:sectPr w:rsidR="00781081" w:rsidRPr="007810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B29CF"/>
    <w:multiLevelType w:val="hybridMultilevel"/>
    <w:tmpl w:val="7EE0C52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C9B"/>
    <w:rsid w:val="00033F77"/>
    <w:rsid w:val="004E2B26"/>
    <w:rsid w:val="0054481A"/>
    <w:rsid w:val="006C23EC"/>
    <w:rsid w:val="00781081"/>
    <w:rsid w:val="00962C9B"/>
    <w:rsid w:val="00C143D2"/>
    <w:rsid w:val="00E5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BC184-C34E-4493-B128-5849B2B8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528</Words>
  <Characters>2554</Characters>
  <Application>Microsoft Office Word</Application>
  <DocSecurity>0</DocSecurity>
  <Lines>33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Lugi Galli</dc:creator>
  <cp:keywords/>
  <dc:description/>
  <cp:lastModifiedBy>don Lugi Galli</cp:lastModifiedBy>
  <cp:revision>1</cp:revision>
  <dcterms:created xsi:type="dcterms:W3CDTF">2015-02-20T09:55:00Z</dcterms:created>
  <dcterms:modified xsi:type="dcterms:W3CDTF">2015-02-20T11:06:00Z</dcterms:modified>
</cp:coreProperties>
</file>