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BA" w:rsidRDefault="0076716E">
      <w:pPr>
        <w:rPr>
          <w:b/>
        </w:rPr>
      </w:pPr>
      <w:r>
        <w:rPr>
          <w:b/>
        </w:rPr>
        <w:t>Novena S. Natale 2019. 18 dicembre.  Terzo giorno: la mangiatoia.</w:t>
      </w:r>
    </w:p>
    <w:p w:rsidR="0076716E" w:rsidRDefault="0076716E">
      <w:pPr>
        <w:rPr>
          <w:b/>
        </w:rPr>
      </w:pPr>
    </w:p>
    <w:p w:rsidR="0076716E" w:rsidRDefault="0076716E">
      <w:pPr>
        <w:rPr>
          <w:i/>
        </w:rPr>
      </w:pPr>
      <w:r>
        <w:rPr>
          <w:i/>
        </w:rPr>
        <w:t>‘</w:t>
      </w:r>
      <w:r w:rsidRPr="0076716E">
        <w:rPr>
          <w:i/>
        </w:rPr>
        <w:t>Gesù disse loro: «In verità, in verità io vi dico: se non mangiate la carne del Figlio dell'uomo e non bevete il suo sangue, non avete in voi la vita</w:t>
      </w:r>
      <w:r>
        <w:rPr>
          <w:i/>
        </w:rPr>
        <w:t xml:space="preserve">. </w:t>
      </w:r>
      <w:r w:rsidRPr="0076716E">
        <w:rPr>
          <w:i/>
        </w:rPr>
        <w:t>Chi mangia la mia carne e beve il mio sangue ha la vita eterna e io lo ri</w:t>
      </w:r>
      <w:r>
        <w:rPr>
          <w:i/>
        </w:rPr>
        <w:t xml:space="preserve">susciterò nell'ultimo giorno. </w:t>
      </w:r>
      <w:r w:rsidRPr="0076716E">
        <w:rPr>
          <w:i/>
        </w:rPr>
        <w:t xml:space="preserve">Perché la mia carne è vero cibo </w:t>
      </w:r>
      <w:r>
        <w:rPr>
          <w:i/>
        </w:rPr>
        <w:t xml:space="preserve">e il mio sangue vera bevanda. </w:t>
      </w:r>
      <w:r w:rsidRPr="0076716E">
        <w:rPr>
          <w:i/>
        </w:rPr>
        <w:t>Chi mangia la mia carne e beve il mio sangue rimane in me e io in lui</w:t>
      </w:r>
      <w:r>
        <w:rPr>
          <w:i/>
        </w:rPr>
        <w:t>’ (Gv. 6, 53-56)</w:t>
      </w:r>
      <w:r w:rsidRPr="0076716E">
        <w:rPr>
          <w:i/>
        </w:rPr>
        <w:t>.</w:t>
      </w:r>
    </w:p>
    <w:p w:rsidR="0076716E" w:rsidRDefault="0076716E">
      <w:pPr>
        <w:rPr>
          <w:i/>
        </w:rPr>
      </w:pPr>
    </w:p>
    <w:p w:rsidR="006C6CA8" w:rsidRDefault="0076716E" w:rsidP="0076716E">
      <w:pPr>
        <w:jc w:val="both"/>
      </w:pPr>
      <w:r>
        <w:t>Al vertice d</w:t>
      </w:r>
      <w:r w:rsidR="006C6CA8">
        <w:t>el primo triangolo troviamo la c</w:t>
      </w:r>
      <w:r>
        <w:t xml:space="preserve">esta con il fieno che </w:t>
      </w:r>
      <w:r w:rsidR="006C6CA8">
        <w:t>fa da provvisoria culla per il B</w:t>
      </w:r>
      <w:r>
        <w:t>ambin Gesù. Approfitto di un suggerimento che viene da</w:t>
      </w:r>
      <w:r w:rsidR="006C6CA8">
        <w:t xml:space="preserve">i </w:t>
      </w:r>
      <w:r>
        <w:t xml:space="preserve">Padri della Chiesa per scoprire il significato simbolico della mangiatoia. Alcuni di loro ci fanno notare che Gesù è posto in una mangiatoia perché </w:t>
      </w:r>
      <w:r w:rsidR="006C6CA8">
        <w:t>è il luogo che gli esseri</w:t>
      </w:r>
      <w:r>
        <w:t xml:space="preserve"> umani non possono fare a meno di frequentare per soddisfar</w:t>
      </w:r>
      <w:r w:rsidR="006C6CA8">
        <w:t>e il biso</w:t>
      </w:r>
      <w:r>
        <w:t>gno quotidiano di cibo</w:t>
      </w:r>
      <w:r w:rsidR="006C6CA8">
        <w:t>: prima o poi alla mangiatoia arrivano tutti. La mangiatoia rappresenta il luogo del cibo che nutre e sostiene la vita. Il nostro pensiero di credenti corre subito all’Eucaristia.</w:t>
      </w:r>
    </w:p>
    <w:p w:rsidR="006C6CA8" w:rsidRDefault="006C6CA8" w:rsidP="0076716E">
      <w:pPr>
        <w:jc w:val="both"/>
      </w:pPr>
      <w:r>
        <w:t>L’Eucaristia è la ‘mangiatoia’ dove i cristiani approdano per nutrirsi con il cibo nuovo; quello che provvisoriamente rende presente il Crocifisso-Risorto, nell’attesa dell’ultimo ‘Natale’ quando Gesù Salvatore tornerà per instaurare definitivamente il Regno di Dio.  Nel frattempo nell’Eucaristia troviamo il cibo che guarisce, perdona, fa lievitare lo Spirito dentro di noi e accende le lampade dell’attesa.</w:t>
      </w:r>
    </w:p>
    <w:p w:rsidR="006C6CA8" w:rsidRDefault="006C6CA8" w:rsidP="0076716E">
      <w:pPr>
        <w:jc w:val="both"/>
      </w:pPr>
      <w:r>
        <w:t>In quella benedetta mangiatoia continua ogni giorno il Natale di Gesù dentro di noi.</w:t>
      </w:r>
    </w:p>
    <w:p w:rsidR="003D51CF" w:rsidRDefault="003D51CF" w:rsidP="0076716E">
      <w:pPr>
        <w:jc w:val="both"/>
      </w:pPr>
      <w:r>
        <w:t>Così il Natale è racchiuso nel Mistero dell’Eucaristia. Possiamo fare tre annotazioni:</w:t>
      </w:r>
    </w:p>
    <w:p w:rsidR="003D51CF" w:rsidRDefault="003D51CF" w:rsidP="0076716E">
      <w:pPr>
        <w:jc w:val="both"/>
      </w:pPr>
    </w:p>
    <w:p w:rsidR="0011715E" w:rsidRDefault="003D51CF" w:rsidP="003D51CF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L’Eucaristia è forza vitale e trasformante. </w:t>
      </w:r>
      <w:r w:rsidRPr="003D51CF">
        <w:rPr>
          <w:i/>
          <w:sz w:val="20"/>
        </w:rPr>
        <w:t>‘Rimanete in me e io in voi. Come il tralcio non può portare frutto da se stesso se non rimane nella vite, così nean</w:t>
      </w:r>
      <w:r>
        <w:rPr>
          <w:i/>
          <w:sz w:val="20"/>
        </w:rPr>
        <w:t xml:space="preserve">che voi se non rimanete in me. </w:t>
      </w:r>
      <w:r w:rsidRPr="003D51CF">
        <w:rPr>
          <w:i/>
          <w:sz w:val="20"/>
        </w:rPr>
        <w:t>Io sono la vite, voi i tralci. Chi rimane in me, e io in lui, porta molto frutto, perché senza di me non potete far nulla</w:t>
      </w:r>
      <w:r>
        <w:rPr>
          <w:i/>
          <w:sz w:val="20"/>
        </w:rPr>
        <w:t>’</w:t>
      </w:r>
      <w:r w:rsidRPr="003D51CF">
        <w:rPr>
          <w:i/>
          <w:sz w:val="20"/>
        </w:rPr>
        <w:t xml:space="preserve"> (Gv.15, 4-5).</w:t>
      </w:r>
      <w:r>
        <w:rPr>
          <w:sz w:val="20"/>
        </w:rPr>
        <w:t xml:space="preserve"> Il corpo di Gesù, nato-morto-risorto, condivide la sua vita e la sua natura divina con noi. Il Natale, presente nell’Eucaristia, inizia nei cristiani la divina metamorfosi che porta a maturazione la grazia del B</w:t>
      </w:r>
      <w:r w:rsidRPr="003D51CF">
        <w:rPr>
          <w:sz w:val="20"/>
        </w:rPr>
        <w:t>attesimo</w:t>
      </w:r>
      <w:r>
        <w:rPr>
          <w:sz w:val="20"/>
        </w:rPr>
        <w:t xml:space="preserve"> fino alla completa divinizzazione dell’umano.  Il Natale ci richiama che l’inizio di ogni vita umana</w:t>
      </w:r>
      <w:r w:rsidR="0011715E">
        <w:rPr>
          <w:sz w:val="20"/>
        </w:rPr>
        <w:t xml:space="preserve"> non è solo frutto di una combinazione genetica e di situazioni culturali diverse, ma che in ogni corpo umano è posto il seme della vita immortale. Questo ‘seme di immortalità’ è richiamato dal segno eucaristico; quando la libertà umana riconosce in questi segni la promessa divina inizia il gioioso cammino che prende il nome di fede.</w:t>
      </w:r>
    </w:p>
    <w:p w:rsidR="0011715E" w:rsidRDefault="0011715E" w:rsidP="0011715E">
      <w:pPr>
        <w:pStyle w:val="Paragrafoelenco"/>
        <w:jc w:val="both"/>
        <w:rPr>
          <w:sz w:val="20"/>
        </w:rPr>
      </w:pPr>
    </w:p>
    <w:p w:rsidR="003D51CF" w:rsidRPr="00B605C2" w:rsidRDefault="0011715E" w:rsidP="003D51CF">
      <w:pPr>
        <w:pStyle w:val="Paragrafoelenco"/>
        <w:numPr>
          <w:ilvl w:val="0"/>
          <w:numId w:val="1"/>
        </w:numPr>
        <w:jc w:val="both"/>
        <w:rPr>
          <w:i/>
          <w:sz w:val="20"/>
        </w:rPr>
      </w:pPr>
      <w:r w:rsidRPr="0011715E">
        <w:rPr>
          <w:i/>
          <w:sz w:val="20"/>
        </w:rPr>
        <w:t>‘Senza di me non potere far nulla’.</w:t>
      </w:r>
      <w:r>
        <w:rPr>
          <w:sz w:val="20"/>
        </w:rPr>
        <w:t xml:space="preserve"> Questa espressione evangelica può sembrare il sigillo posto sulla finitezza umana. In realtà non è così. Alla nostra intelligenza e alla nostra libertà è affidato il compito grandioso di conoscere, di custodire e di abbellire il mondo; di costruire rapporti umani dignitosi e fecondi; di godere della bellezza e del bene; di asciugare le lacrime e lenire i dolori. Ma a noi non è possibile diventare immortali; diventare come Dio può avvenire solo per Grazia. </w:t>
      </w:r>
      <w:r w:rsidR="00B605C2">
        <w:rPr>
          <w:sz w:val="20"/>
        </w:rPr>
        <w:t xml:space="preserve">La vita umana è </w:t>
      </w:r>
      <w:r>
        <w:rPr>
          <w:sz w:val="20"/>
        </w:rPr>
        <w:t>talmente bella</w:t>
      </w:r>
      <w:r w:rsidR="00B605C2">
        <w:rPr>
          <w:sz w:val="20"/>
        </w:rPr>
        <w:t xml:space="preserve"> e grande </w:t>
      </w:r>
      <w:r>
        <w:rPr>
          <w:sz w:val="20"/>
        </w:rPr>
        <w:t>che gli ‘umani’ pensano di poter bastare a se stessi. La tentazione della presunzione è la più facile</w:t>
      </w:r>
      <w:r w:rsidR="00B605C2">
        <w:rPr>
          <w:sz w:val="20"/>
        </w:rPr>
        <w:t xml:space="preserve"> ma anche la più triste perché quando ci si imbatte nel limite la reazione è quella di scoraggiarsi e di disperarsi. Il Natale di Gesù ci dice che quando la nostra ragione e la nostra libertà si imbatte nel limite non deve abbattersi ma deve allargare le braccia nel gesto dell’abbandono.</w:t>
      </w:r>
    </w:p>
    <w:p w:rsidR="00B605C2" w:rsidRPr="00B605C2" w:rsidRDefault="00B605C2" w:rsidP="00B605C2">
      <w:pPr>
        <w:pStyle w:val="Paragrafoelenco"/>
        <w:rPr>
          <w:i/>
          <w:sz w:val="20"/>
        </w:rPr>
      </w:pPr>
    </w:p>
    <w:p w:rsidR="00B605C2" w:rsidRPr="00720CB5" w:rsidRDefault="00B605C2" w:rsidP="00720CB5">
      <w:pPr>
        <w:pStyle w:val="Paragrafoelenco"/>
        <w:numPr>
          <w:ilvl w:val="0"/>
          <w:numId w:val="1"/>
        </w:numPr>
        <w:jc w:val="both"/>
        <w:rPr>
          <w:i/>
          <w:sz w:val="20"/>
        </w:rPr>
      </w:pPr>
      <w:r>
        <w:rPr>
          <w:sz w:val="20"/>
        </w:rPr>
        <w:t xml:space="preserve">La mangiatoia richiama anche la dimensione della fisicità.  La rappresentazione del Natale, pur così bella e straordinaria nella forme artistiche e tradizionali, rischia di nascondere l’aspetto realistico della nascita di Gesù. Il bimbo posto nei nostri presepi non è il corpo di un bambino appena nato; in realtà Gesù è nato…neonato, piccolo, affamato e bisognoso di tutto.  Non possiamo permettere che la suggestione poetica del Natale lo trasformi in una specie di favola fuori dal mondo. Il corpo di Gesù è un vero corpo che ha conosciuto tutte la umane fasi della crescita e il </w:t>
      </w:r>
      <w:r w:rsidR="00720CB5">
        <w:rPr>
          <w:sz w:val="20"/>
        </w:rPr>
        <w:t>grande miracolo non è</w:t>
      </w:r>
      <w:r>
        <w:rPr>
          <w:sz w:val="20"/>
        </w:rPr>
        <w:t xml:space="preserve"> che questo corpo </w:t>
      </w:r>
      <w:r w:rsidR="00720CB5">
        <w:rPr>
          <w:sz w:val="20"/>
        </w:rPr>
        <w:t xml:space="preserve">è ‘diverso’ ma che questo corpo di </w:t>
      </w:r>
      <w:bookmarkStart w:id="0" w:name="_GoBack"/>
      <w:bookmarkEnd w:id="0"/>
      <w:r w:rsidR="00720CB5">
        <w:rPr>
          <w:sz w:val="20"/>
        </w:rPr>
        <w:t xml:space="preserve"> ‘normale’ bambino è il corpo di Dio. Mistero ineffabile che ci invita a considerare che il corpo umano, di ogni donna e di ogni uomo in ogni condizione di vita, è portatore a sua volta del Mistero che è dentro ciascuno di noi. L’Eucaristia, corpo vero di Gesù nato-cresciuto-morto-risorto, è promessa della resurrezione dei corpi umani che diventeranno ‘celesti’ </w:t>
      </w:r>
      <w:r w:rsidR="00720CB5" w:rsidRPr="00720CB5">
        <w:rPr>
          <w:sz w:val="20"/>
        </w:rPr>
        <w:t>senza</w:t>
      </w:r>
      <w:r w:rsidR="00720CB5">
        <w:rPr>
          <w:sz w:val="20"/>
        </w:rPr>
        <w:t xml:space="preserve"> smettere di essere ‘terrestri’. Il Bimbo nella mangiatoia non ci deve solo commuovere ma ci deve porre sulla soglia del grande Mistero del corpo.</w:t>
      </w:r>
    </w:p>
    <w:sectPr w:rsidR="00B605C2" w:rsidRPr="00720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3E2B"/>
    <w:multiLevelType w:val="hybridMultilevel"/>
    <w:tmpl w:val="2140F010"/>
    <w:lvl w:ilvl="0" w:tplc="13F059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6E"/>
    <w:rsid w:val="0011715E"/>
    <w:rsid w:val="003D51CF"/>
    <w:rsid w:val="006C6CA8"/>
    <w:rsid w:val="00720CB5"/>
    <w:rsid w:val="0076716E"/>
    <w:rsid w:val="00B026BA"/>
    <w:rsid w:val="00B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030C-B34D-4697-9409-07256AE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2019-12-18T05:54:00Z</dcterms:created>
  <dcterms:modified xsi:type="dcterms:W3CDTF">2019-12-18T06:53:00Z</dcterms:modified>
</cp:coreProperties>
</file>