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99" w:rsidRDefault="005F2699" w:rsidP="00AD6DB7">
      <w:pPr>
        <w:jc w:val="both"/>
        <w:rPr>
          <w:b/>
        </w:rPr>
      </w:pPr>
      <w:r w:rsidRPr="005F2699">
        <w:rPr>
          <w:b/>
        </w:rPr>
        <w:t xml:space="preserve">Quarta </w:t>
      </w:r>
      <w:r>
        <w:rPr>
          <w:b/>
        </w:rPr>
        <w:t>settimana di Quaresima. Martedì 2</w:t>
      </w:r>
      <w:r w:rsidRPr="005F2699">
        <w:rPr>
          <w:b/>
        </w:rPr>
        <w:t xml:space="preserve"> aprile 2019.</w:t>
      </w:r>
    </w:p>
    <w:p w:rsidR="005F2699" w:rsidRDefault="005F2699" w:rsidP="005F2699">
      <w:pPr>
        <w:jc w:val="both"/>
        <w:rPr>
          <w:i/>
        </w:rPr>
      </w:pPr>
    </w:p>
    <w:p w:rsidR="005F2699" w:rsidRDefault="005F2699" w:rsidP="005F2699">
      <w:pPr>
        <w:jc w:val="both"/>
        <w:rPr>
          <w:i/>
        </w:rPr>
      </w:pPr>
      <w:r w:rsidRPr="005F2699">
        <w:rPr>
          <w:i/>
        </w:rPr>
        <w:t>E il cammino verso la Pasqua ci chiama proprio a restaurare il nostro volto e il nostro cuore di cristiani, tramite il pentimento, la conversione e il perdono, per poter vivere tutta la ricchezza della grazia del mistero pasquale.</w:t>
      </w:r>
    </w:p>
    <w:p w:rsidR="00AD6DB7" w:rsidRDefault="00AD6DB7" w:rsidP="005F2699">
      <w:pPr>
        <w:jc w:val="both"/>
        <w:rPr>
          <w:i/>
        </w:rPr>
      </w:pPr>
    </w:p>
    <w:p w:rsidR="00AD6DB7" w:rsidRDefault="001E06ED" w:rsidP="00AD6DB7">
      <w:pPr>
        <w:jc w:val="both"/>
      </w:pPr>
      <w:r>
        <w:t>Q</w:t>
      </w:r>
      <w:r w:rsidR="00AD6DB7">
        <w:t>uesto breve t</w:t>
      </w:r>
      <w:r>
        <w:t>esto, pur nella sua semplicità,</w:t>
      </w:r>
      <w:r w:rsidR="00AD6DB7">
        <w:t xml:space="preserve"> racc</w:t>
      </w:r>
      <w:r>
        <w:t>oglie in alcune parole chiave il senso</w:t>
      </w:r>
      <w:r w:rsidR="00AD6DB7">
        <w:t xml:space="preserve"> del cammino verso una celebrazione piena, c</w:t>
      </w:r>
      <w:r>
        <w:t>osciente e matura della Pasqua del Signore.</w:t>
      </w:r>
    </w:p>
    <w:p w:rsidR="00AD6DB7" w:rsidRDefault="001E06ED" w:rsidP="00AD6DB7">
      <w:pPr>
        <w:jc w:val="both"/>
      </w:pPr>
      <w:r>
        <w:t>La riflessione si concentra sul ‘</w:t>
      </w:r>
      <w:r w:rsidR="00AD6DB7">
        <w:t>restauro</w:t>
      </w:r>
      <w:r>
        <w:t>’ del cuore e del volto;</w:t>
      </w:r>
      <w:r w:rsidR="00AD6DB7">
        <w:t xml:space="preserve"> cuore e volto fanno riferimento all</w:t>
      </w:r>
      <w:r>
        <w:t>'interiorità e alla coscienza d</w:t>
      </w:r>
      <w:r w:rsidR="00AD6DB7">
        <w:t>ove abita e cresce la libertà</w:t>
      </w:r>
      <w:r>
        <w:t xml:space="preserve">. </w:t>
      </w:r>
      <w:r w:rsidR="00AD6DB7">
        <w:t xml:space="preserve">  Abbiamo s</w:t>
      </w:r>
      <w:r>
        <w:t xml:space="preserve">pesso ripetuto che la nostra libertà </w:t>
      </w:r>
      <w:r w:rsidR="00AD6DB7">
        <w:t>è limitata ed anche ferit</w:t>
      </w:r>
      <w:r>
        <w:t>a; dunque non deve sorprendere</w:t>
      </w:r>
      <w:r w:rsidR="00AD6DB7">
        <w:t xml:space="preserve"> che abbia costantemente bisogno di un restauro</w:t>
      </w:r>
      <w:r>
        <w:t>, a volte persino radicale.</w:t>
      </w:r>
    </w:p>
    <w:p w:rsidR="001E06ED" w:rsidRDefault="001E06ED" w:rsidP="00AD6DB7">
      <w:pPr>
        <w:jc w:val="both"/>
      </w:pPr>
      <w:r>
        <w:t xml:space="preserve">Spesso </w:t>
      </w:r>
      <w:r w:rsidR="00AD6DB7">
        <w:t>di</w:t>
      </w:r>
      <w:r>
        <w:t>mentichiamo</w:t>
      </w:r>
      <w:r w:rsidR="00AD6DB7">
        <w:t xml:space="preserve"> questa </w:t>
      </w:r>
      <w:r>
        <w:t>semplice e saggia verità: i s</w:t>
      </w:r>
      <w:r w:rsidR="00AD6DB7">
        <w:t>anti non sono coloro che non sbagliano mai, ma sono quelli che</w:t>
      </w:r>
      <w:r>
        <w:t xml:space="preserve">, dopo ogni sbaglio, </w:t>
      </w:r>
      <w:r w:rsidR="00AD6DB7">
        <w:t>hanno il coraggio di ricominciare da capo.  Ecco il senso gioioso del restauro o</w:t>
      </w:r>
      <w:r>
        <w:t>,</w:t>
      </w:r>
      <w:r w:rsidR="00AD6DB7">
        <w:t xml:space="preserve"> meglio</w:t>
      </w:r>
      <w:r>
        <w:t xml:space="preserve">, della conversione.  </w:t>
      </w:r>
    </w:p>
    <w:p w:rsidR="001E06ED" w:rsidRDefault="001E06ED" w:rsidP="00AD6DB7">
      <w:pPr>
        <w:jc w:val="both"/>
      </w:pPr>
      <w:r>
        <w:t>N</w:t>
      </w:r>
      <w:r w:rsidR="00AD6DB7">
        <w:t>el nostro testo si distinguono tre parole</w:t>
      </w:r>
      <w:r>
        <w:t>:</w:t>
      </w:r>
      <w:r w:rsidR="00AD6DB7">
        <w:t xml:space="preserve"> pentimen</w:t>
      </w:r>
      <w:r>
        <w:t xml:space="preserve">to, conversione, perdono.  Ciascuna di loro sottolinea un ‘tipo’ di restauro. </w:t>
      </w:r>
    </w:p>
    <w:p w:rsidR="00AD6DB7" w:rsidRDefault="00AD6DB7" w:rsidP="00AD6DB7">
      <w:pPr>
        <w:jc w:val="both"/>
      </w:pPr>
      <w:r>
        <w:t xml:space="preserve"> </w:t>
      </w:r>
    </w:p>
    <w:p w:rsidR="00AD6DB7" w:rsidRDefault="001E06ED" w:rsidP="00AD6DB7">
      <w:pPr>
        <w:jc w:val="both"/>
      </w:pPr>
      <w:r>
        <w:t>T</w:t>
      </w:r>
      <w:r w:rsidR="00AD6DB7">
        <w:t>entiamo un'analisi di ciascu</w:t>
      </w:r>
      <w:r>
        <w:t>na di queste tre parole, avendo s</w:t>
      </w:r>
      <w:r w:rsidR="00AD6DB7">
        <w:t>ullo sfondo il racconto stra</w:t>
      </w:r>
      <w:r w:rsidR="0046260C">
        <w:t>ordinario del P</w:t>
      </w:r>
      <w:r w:rsidR="00AD6DB7">
        <w:t>adre misericordioso</w:t>
      </w:r>
      <w:r>
        <w:t xml:space="preserve"> (Lc.15, 11-32)</w:t>
      </w:r>
      <w:r w:rsidR="00AD6DB7">
        <w:t>.</w:t>
      </w:r>
    </w:p>
    <w:p w:rsidR="001E06ED" w:rsidRDefault="001E06ED" w:rsidP="00AD6DB7">
      <w:pPr>
        <w:jc w:val="both"/>
      </w:pPr>
    </w:p>
    <w:p w:rsidR="00AD6DB7" w:rsidRDefault="001E06ED" w:rsidP="00AD6DB7">
      <w:pPr>
        <w:pStyle w:val="Paragrafoelenco"/>
        <w:numPr>
          <w:ilvl w:val="0"/>
          <w:numId w:val="1"/>
        </w:numPr>
        <w:jc w:val="both"/>
      </w:pPr>
      <w:r w:rsidRPr="001E06ED">
        <w:rPr>
          <w:i/>
          <w:vertAlign w:val="superscript"/>
        </w:rPr>
        <w:t>‘</w:t>
      </w:r>
      <w:r w:rsidRPr="001E06ED">
        <w:rPr>
          <w:i/>
        </w:rPr>
        <w:t>Mi alzerò, andrò da mio padre e gli dirò: Padre, ho peccato verso il Cielo e davanti a te’ (Lc.15, 18).</w:t>
      </w:r>
      <w:r>
        <w:t xml:space="preserve"> Questo è un evento intimo</w:t>
      </w:r>
      <w:r w:rsidR="00AD6DB7">
        <w:t xml:space="preserve"> che può nas</w:t>
      </w:r>
      <w:r>
        <w:t>cere chiede in tanti modi diversi</w:t>
      </w:r>
      <w:r w:rsidR="006E648B">
        <w:t>: una parola ascoltata</w:t>
      </w:r>
      <w:r w:rsidR="00AD6DB7">
        <w:t xml:space="preserve">, un </w:t>
      </w:r>
      <w:r w:rsidR="006E648B">
        <w:t>desiderio improvviso d</w:t>
      </w:r>
      <w:r w:rsidR="0046260C">
        <w:t xml:space="preserve">el cuore, una caduta dolorosa, </w:t>
      </w:r>
      <w:r w:rsidR="00AD6DB7">
        <w:t>un'intuizione spirituale forte che chiede di essere messa in pratica....</w:t>
      </w:r>
      <w:r w:rsidR="0046260C">
        <w:t xml:space="preserve"> </w:t>
      </w:r>
      <w:r w:rsidR="00AD6DB7">
        <w:t>T</w:t>
      </w:r>
      <w:r w:rsidR="006E648B">
        <w:t>uttavia questo desiderio di tornare a casa</w:t>
      </w:r>
      <w:r w:rsidR="00AD6DB7">
        <w:t xml:space="preserve"> non deve nascere solo dall</w:t>
      </w:r>
      <w:r w:rsidR="006E648B">
        <w:t>a condizione in cui ci si trova,</w:t>
      </w:r>
      <w:r w:rsidR="00AD6DB7">
        <w:t xml:space="preserve"> ma </w:t>
      </w:r>
      <w:r w:rsidR="006E648B">
        <w:t>è pieno e sincero quando è ‘</w:t>
      </w:r>
      <w:r w:rsidR="00AD6DB7">
        <w:t>resuscitato</w:t>
      </w:r>
      <w:r w:rsidR="006E648B">
        <w:t>’</w:t>
      </w:r>
      <w:r w:rsidR="00AD6DB7">
        <w:t xml:space="preserve"> dalla scoperta dell'amore di Dio.</w:t>
      </w:r>
      <w:r w:rsidR="0046260C">
        <w:t xml:space="preserve"> </w:t>
      </w:r>
      <w:r w:rsidR="006E648B">
        <w:t>La visione c</w:t>
      </w:r>
      <w:r w:rsidR="00AD6DB7">
        <w:t>ristiana del peccato è molto di</w:t>
      </w:r>
      <w:r w:rsidR="006E648B">
        <w:t>versa dal senso di colpa; il c</w:t>
      </w:r>
      <w:r w:rsidR="00AD6DB7">
        <w:t xml:space="preserve">ristiano </w:t>
      </w:r>
      <w:r w:rsidR="006E648B">
        <w:t xml:space="preserve">riconosce il peccato quando è </w:t>
      </w:r>
      <w:r w:rsidR="0046260C">
        <w:t xml:space="preserve">illuminato </w:t>
      </w:r>
      <w:r w:rsidR="00AD6DB7">
        <w:t>dalla grazia</w:t>
      </w:r>
      <w:r w:rsidR="006E648B">
        <w:t xml:space="preserve">, cioè </w:t>
      </w:r>
      <w:r w:rsidR="00AD6DB7">
        <w:t>quando vede</w:t>
      </w:r>
      <w:r w:rsidR="006E648B">
        <w:t xml:space="preserve"> ed è travolto dalla </w:t>
      </w:r>
      <w:r w:rsidR="00AD6DB7">
        <w:t>glo</w:t>
      </w:r>
      <w:r w:rsidR="006E648B">
        <w:t>ria della Misericordia di Dio; è l'amore contemplato che dà</w:t>
      </w:r>
      <w:r w:rsidR="00AD6DB7">
        <w:t xml:space="preserve"> la misura del male compiuto.</w:t>
      </w:r>
    </w:p>
    <w:p w:rsidR="006E648B" w:rsidRDefault="006E648B" w:rsidP="00AD6DB7">
      <w:pPr>
        <w:jc w:val="both"/>
      </w:pPr>
    </w:p>
    <w:p w:rsidR="006E648B" w:rsidRDefault="006E648B" w:rsidP="006E648B">
      <w:pPr>
        <w:pStyle w:val="Paragrafoelenco"/>
        <w:numPr>
          <w:ilvl w:val="0"/>
          <w:numId w:val="1"/>
        </w:numPr>
        <w:jc w:val="both"/>
      </w:pPr>
      <w:r w:rsidRPr="0046260C">
        <w:rPr>
          <w:i/>
          <w:vertAlign w:val="superscript"/>
        </w:rPr>
        <w:t>‘</w:t>
      </w:r>
      <w:r w:rsidRPr="0046260C">
        <w:rPr>
          <w:i/>
        </w:rPr>
        <w:t>Si alzò e tornò da suo padre’ (Lc.15,20).</w:t>
      </w:r>
      <w:r>
        <w:t xml:space="preserve"> L</w:t>
      </w:r>
      <w:r w:rsidR="00AD6DB7">
        <w:t xml:space="preserve">a conversione non è un fatto teorico ma è un concreto </w:t>
      </w:r>
      <w:r>
        <w:t>e incisivo cambiamento di vita. E’ n</w:t>
      </w:r>
      <w:r w:rsidR="00762388">
        <w:t>ecessario che la libertà imprima</w:t>
      </w:r>
      <w:r>
        <w:t xml:space="preserve"> una vera propria</w:t>
      </w:r>
      <w:r w:rsidR="00AD6DB7">
        <w:t xml:space="preserve"> </w:t>
      </w:r>
      <w:r>
        <w:t>inversione di</w:t>
      </w:r>
      <w:r w:rsidR="00762388">
        <w:t xml:space="preserve"> marcia; per questo bisogna</w:t>
      </w:r>
      <w:r>
        <w:t xml:space="preserve"> che si verifichi un qualche segno esterno</w:t>
      </w:r>
      <w:r w:rsidR="00762388">
        <w:t xml:space="preserve"> che</w:t>
      </w:r>
      <w:r>
        <w:t xml:space="preserve"> la renda visibile. </w:t>
      </w:r>
    </w:p>
    <w:p w:rsidR="00AD6DB7" w:rsidRDefault="006E648B" w:rsidP="006E648B">
      <w:pPr>
        <w:pStyle w:val="Paragrafoelenco"/>
        <w:jc w:val="both"/>
      </w:pPr>
      <w:r>
        <w:t xml:space="preserve">Non è pensabile </w:t>
      </w:r>
      <w:r w:rsidR="00AD6DB7">
        <w:t xml:space="preserve">una conversione </w:t>
      </w:r>
      <w:r>
        <w:t>puramente astratta che non implichi u</w:t>
      </w:r>
      <w:r w:rsidR="00AD6DB7">
        <w:t>n orientamento diverso del</w:t>
      </w:r>
      <w:r w:rsidR="0046260C">
        <w:t>la libertà;</w:t>
      </w:r>
      <w:r w:rsidR="00AD6DB7">
        <w:t xml:space="preserve"> in particolare </w:t>
      </w:r>
      <w:r>
        <w:t xml:space="preserve">la conversione </w:t>
      </w:r>
      <w:r w:rsidR="00AD6DB7">
        <w:t>nei</w:t>
      </w:r>
      <w:r>
        <w:t xml:space="preserve"> confronti di Dio</w:t>
      </w:r>
      <w:r w:rsidR="00AD6DB7">
        <w:t xml:space="preserve"> deve esprimersi con una </w:t>
      </w:r>
      <w:r>
        <w:t xml:space="preserve">rinnovata </w:t>
      </w:r>
      <w:r w:rsidR="00AD6DB7">
        <w:t>dedizione alla preghiera e al</w:t>
      </w:r>
      <w:r>
        <w:t>l’amore</w:t>
      </w:r>
      <w:r w:rsidR="00762388">
        <w:t xml:space="preserve"> verso il</w:t>
      </w:r>
      <w:r w:rsidR="00AD6DB7">
        <w:t xml:space="preserve"> prossimo.</w:t>
      </w:r>
    </w:p>
    <w:p w:rsidR="006E648B" w:rsidRDefault="006E648B" w:rsidP="006E648B">
      <w:pPr>
        <w:pStyle w:val="Paragrafoelenco"/>
        <w:jc w:val="both"/>
      </w:pPr>
    </w:p>
    <w:p w:rsidR="00762388" w:rsidRDefault="0046260C" w:rsidP="00250499">
      <w:pPr>
        <w:pStyle w:val="Paragrafoelenco"/>
        <w:numPr>
          <w:ilvl w:val="0"/>
          <w:numId w:val="1"/>
        </w:numPr>
        <w:jc w:val="both"/>
      </w:pPr>
      <w:r w:rsidRPr="0046260C">
        <w:rPr>
          <w:i/>
        </w:rPr>
        <w:t>‘</w:t>
      </w:r>
      <w:r w:rsidR="006E648B" w:rsidRPr="0046260C">
        <w:rPr>
          <w:i/>
        </w:rPr>
        <w:t>Quando era ancora lontano, suo padre lo vide, ebbe compassione, gli corse incontro, gli si gettò al collo e lo baciò’ (Lc.15, 20b)</w:t>
      </w:r>
      <w:r w:rsidR="006E648B" w:rsidRPr="006E648B">
        <w:t>.</w:t>
      </w:r>
      <w:r>
        <w:t xml:space="preserve"> I</w:t>
      </w:r>
      <w:r w:rsidR="00AD6DB7">
        <w:t>l perdono viene dal cuore di Dio</w:t>
      </w:r>
      <w:r>
        <w:t xml:space="preserve">: dal suo cuore parta l’iniziativa e a </w:t>
      </w:r>
      <w:r w:rsidR="00762388">
        <w:t>l</w:t>
      </w:r>
      <w:r>
        <w:t xml:space="preserve">ui il perdono riporta.  </w:t>
      </w:r>
    </w:p>
    <w:p w:rsidR="00AD6DB7" w:rsidRDefault="0046260C" w:rsidP="00762388">
      <w:pPr>
        <w:pStyle w:val="Paragrafoelenco"/>
        <w:jc w:val="both"/>
      </w:pPr>
      <w:r>
        <w:t>Il cuore del Padre è generoso e</w:t>
      </w:r>
      <w:r w:rsidR="00AD6DB7">
        <w:t xml:space="preserve"> ricco di misericordia</w:t>
      </w:r>
      <w:r>
        <w:t xml:space="preserve">; dal perdono del Padre il cristiano trova ispirazione, </w:t>
      </w:r>
      <w:r w:rsidR="00AD6DB7">
        <w:t xml:space="preserve">forza </w:t>
      </w:r>
      <w:r>
        <w:t xml:space="preserve">e fiducia </w:t>
      </w:r>
      <w:r w:rsidR="00AD6DB7">
        <w:t>per</w:t>
      </w:r>
      <w:r>
        <w:t xml:space="preserve"> un buon restauro del proprio cuore.</w:t>
      </w:r>
      <w:r w:rsidR="00AD6DB7">
        <w:t xml:space="preserve"> </w:t>
      </w:r>
      <w:r>
        <w:t>Il percorso quotidiano dell’intimità con il Padre</w:t>
      </w:r>
      <w:r w:rsidR="00762388">
        <w:t>,</w:t>
      </w:r>
      <w:r>
        <w:t xml:space="preserve"> accompagnati</w:t>
      </w:r>
      <w:r w:rsidR="00AD6DB7">
        <w:t xml:space="preserve"> </w:t>
      </w:r>
      <w:r>
        <w:t>da Gesù e dallo Spirito santo</w:t>
      </w:r>
      <w:r w:rsidR="00762388">
        <w:t>, permette</w:t>
      </w:r>
      <w:bookmarkStart w:id="0" w:name="_GoBack"/>
      <w:bookmarkEnd w:id="0"/>
      <w:r>
        <w:t xml:space="preserve"> alla conversione d</w:t>
      </w:r>
      <w:r w:rsidR="00AD6DB7">
        <w:t>i compie</w:t>
      </w:r>
      <w:r>
        <w:t>rsi nel Sacramento della Riconciliazione che, essendo come un secondo Battesimo,</w:t>
      </w:r>
      <w:r w:rsidR="00AD6DB7">
        <w:t xml:space="preserve"> </w:t>
      </w:r>
      <w:r>
        <w:t>è la strada maestra per entrare nella cammino della Passione e Resurrezione di Gesù.</w:t>
      </w:r>
    </w:p>
    <w:p w:rsidR="0046260C" w:rsidRPr="0046260C" w:rsidRDefault="0046260C" w:rsidP="0046260C">
      <w:pPr>
        <w:pStyle w:val="Paragrafoelenco"/>
        <w:jc w:val="both"/>
      </w:pPr>
      <w:r>
        <w:t>La saggezza della Chiesa ha cercato di esprimere questo cammino di grazia con l’impegno della Riconciliazione pasquale. In questo modo diventa evidente la concretezza della ‘penitenza quaresimale’.</w:t>
      </w:r>
    </w:p>
    <w:sectPr w:rsidR="0046260C" w:rsidRPr="00462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AB8"/>
    <w:multiLevelType w:val="hybridMultilevel"/>
    <w:tmpl w:val="DBC6D70A"/>
    <w:lvl w:ilvl="0" w:tplc="A1EC6BA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99"/>
    <w:rsid w:val="001E06ED"/>
    <w:rsid w:val="0046260C"/>
    <w:rsid w:val="005F2699"/>
    <w:rsid w:val="00625C1B"/>
    <w:rsid w:val="006E648B"/>
    <w:rsid w:val="00762388"/>
    <w:rsid w:val="00A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30DD2-BEA9-47B7-9471-26C01D7F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5</cp:revision>
  <dcterms:created xsi:type="dcterms:W3CDTF">2019-03-31T08:35:00Z</dcterms:created>
  <dcterms:modified xsi:type="dcterms:W3CDTF">2019-04-02T05:15:00Z</dcterms:modified>
</cp:coreProperties>
</file>