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8A" w:rsidRDefault="00AC078A" w:rsidP="00AC078A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Quaresima 2020. Quinta settimana. Venerdì 3 aprile.</w:t>
      </w:r>
    </w:p>
    <w:p w:rsidR="00AC078A" w:rsidRDefault="00AC078A" w:rsidP="00AC078A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</w:p>
    <w:p w:rsidR="00AC078A" w:rsidRDefault="00AC078A" w:rsidP="00AC078A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Il testamento di Gesù.</w:t>
      </w:r>
    </w:p>
    <w:p w:rsidR="00AC078A" w:rsidRDefault="00AC078A" w:rsidP="00AC078A">
      <w:pPr>
        <w:shd w:val="clear" w:color="auto" w:fill="FFFFFF"/>
        <w:jc w:val="both"/>
        <w:rPr>
          <w:rFonts w:cstheme="minorHAnsi"/>
          <w:i/>
          <w:color w:val="222222"/>
          <w:shd w:val="clear" w:color="auto" w:fill="FFFFFF"/>
        </w:rPr>
      </w:pPr>
      <w:r w:rsidRPr="00AC078A">
        <w:rPr>
          <w:rFonts w:cstheme="minorHAnsi"/>
          <w:i/>
          <w:color w:val="990000"/>
          <w:shd w:val="clear" w:color="auto" w:fill="FFFFFF"/>
          <w:vertAlign w:val="superscript"/>
        </w:rPr>
        <w:t>33</w:t>
      </w:r>
      <w:r w:rsidRPr="00AC078A">
        <w:rPr>
          <w:rFonts w:cstheme="minorHAnsi"/>
          <w:i/>
          <w:color w:val="222222"/>
          <w:shd w:val="clear" w:color="auto" w:fill="FFFFFF"/>
        </w:rPr>
        <w:t>Figlioli, ancora per poco sono con voi; voi mi cercherete ma, come ho detto ai Giudei, ora lo dico anche a voi: dove vado io, voi non potete venire. </w:t>
      </w:r>
      <w:r w:rsidRPr="00AC078A">
        <w:rPr>
          <w:rFonts w:cstheme="minorHAnsi"/>
          <w:i/>
          <w:color w:val="990000"/>
          <w:shd w:val="clear" w:color="auto" w:fill="FFFFFF"/>
          <w:vertAlign w:val="superscript"/>
        </w:rPr>
        <w:t>34</w:t>
      </w:r>
      <w:r w:rsidRPr="00AC078A">
        <w:rPr>
          <w:rFonts w:cstheme="minorHAnsi"/>
          <w:i/>
          <w:color w:val="222222"/>
          <w:shd w:val="clear" w:color="auto" w:fill="FFFFFF"/>
        </w:rPr>
        <w:t>Vi do un comandamento nuovo: che vi amiate gli uni gli altri. Come io ho amato voi, così amatevi anche voi gli uni gli altri. </w:t>
      </w:r>
      <w:r w:rsidRPr="00AC078A">
        <w:rPr>
          <w:rFonts w:cstheme="minorHAnsi"/>
          <w:i/>
          <w:color w:val="990000"/>
          <w:shd w:val="clear" w:color="auto" w:fill="FFFFFF"/>
          <w:vertAlign w:val="superscript"/>
        </w:rPr>
        <w:t>35</w:t>
      </w:r>
      <w:r w:rsidRPr="00AC078A">
        <w:rPr>
          <w:rFonts w:cstheme="minorHAnsi"/>
          <w:i/>
          <w:color w:val="222222"/>
          <w:shd w:val="clear" w:color="auto" w:fill="FFFFFF"/>
        </w:rPr>
        <w:t>Da questo tutti sapranno che siete miei discepoli: se avete amore gli uni per gli altri»</w:t>
      </w:r>
      <w:r>
        <w:rPr>
          <w:rFonts w:cstheme="minorHAnsi"/>
          <w:i/>
          <w:color w:val="222222"/>
          <w:shd w:val="clear" w:color="auto" w:fill="FFFFFF"/>
        </w:rPr>
        <w:t xml:space="preserve"> (Gv.13,33-35).</w:t>
      </w:r>
    </w:p>
    <w:p w:rsidR="00AC078A" w:rsidRDefault="00AC078A" w:rsidP="00AC078A">
      <w:pPr>
        <w:shd w:val="clear" w:color="auto" w:fill="FFFFFF"/>
        <w:jc w:val="both"/>
        <w:rPr>
          <w:rFonts w:cstheme="minorHAnsi"/>
          <w:i/>
          <w:color w:val="222222"/>
          <w:shd w:val="clear" w:color="auto" w:fill="FFFFFF"/>
        </w:rPr>
      </w:pPr>
    </w:p>
    <w:p w:rsidR="00AC078A" w:rsidRDefault="00AC078A" w:rsidP="00AC078A">
      <w:pPr>
        <w:shd w:val="clear" w:color="auto" w:fill="FFFFFF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Alcune note.</w:t>
      </w:r>
    </w:p>
    <w:p w:rsidR="00AC078A" w:rsidRDefault="00AC078A" w:rsidP="00AC078A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Questo breve testo è fondamentale. Gesù promulga lo ‘statuto’ della comunità che nascerà dalla sua Croce. La Legge antica è ormai decaduta e la comunità nuova avrà una nuova legge.</w:t>
      </w:r>
    </w:p>
    <w:p w:rsidR="00AC078A" w:rsidRDefault="00AC078A" w:rsidP="00AC078A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v.33a Gesù usa un termine affettuoso rivolgendosi ai </w:t>
      </w:r>
      <w:r w:rsidR="00F43930">
        <w:rPr>
          <w:rFonts w:cstheme="minorHAnsi"/>
          <w:color w:val="222222"/>
          <w:shd w:val="clear" w:color="auto" w:fill="FFFFFF"/>
        </w:rPr>
        <w:t xml:space="preserve">suoi. Annuncia la sua partenza </w:t>
      </w:r>
      <w:r>
        <w:rPr>
          <w:rFonts w:cstheme="minorHAnsi"/>
          <w:color w:val="222222"/>
          <w:shd w:val="clear" w:color="auto" w:fill="FFFFFF"/>
        </w:rPr>
        <w:t>e quindi il comando che dà è l’ultimo e, per questo, definitivo.</w:t>
      </w:r>
    </w:p>
    <w:p w:rsidR="00AC078A" w:rsidRDefault="00AC078A" w:rsidP="00AC078A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v.33b L’aveva già </w:t>
      </w:r>
      <w:r w:rsidR="00F43930">
        <w:rPr>
          <w:rFonts w:cstheme="minorHAnsi"/>
          <w:color w:val="222222"/>
          <w:shd w:val="clear" w:color="auto" w:fill="FFFFFF"/>
        </w:rPr>
        <w:t>detto per gli altri (</w:t>
      </w:r>
      <w:proofErr w:type="spellStart"/>
      <w:r w:rsidR="00F43930">
        <w:rPr>
          <w:rFonts w:cstheme="minorHAnsi"/>
          <w:color w:val="222222"/>
          <w:shd w:val="clear" w:color="auto" w:fill="FFFFFF"/>
        </w:rPr>
        <w:t>Gv</w:t>
      </w:r>
      <w:proofErr w:type="spellEnd"/>
      <w:r w:rsidR="00F43930">
        <w:rPr>
          <w:rFonts w:cstheme="minorHAnsi"/>
          <w:color w:val="222222"/>
          <w:shd w:val="clear" w:color="auto" w:fill="FFFFFF"/>
        </w:rPr>
        <w:t xml:space="preserve">. 8,21: </w:t>
      </w:r>
      <w:r w:rsidRPr="00AC078A">
        <w:rPr>
          <w:rFonts w:cstheme="minorHAnsi"/>
          <w:color w:val="222222"/>
          <w:shd w:val="clear" w:color="auto" w:fill="FFFFFF"/>
        </w:rPr>
        <w:t>Di nuovo disse loro: «Io vado e voi mi cercherete, ma morirete nel vostro peccato. Dove vado io, voi non potete venire»)</w:t>
      </w:r>
      <w:r>
        <w:rPr>
          <w:rFonts w:cstheme="minorHAnsi"/>
          <w:color w:val="222222"/>
          <w:shd w:val="clear" w:color="auto" w:fill="FFFFFF"/>
        </w:rPr>
        <w:t>, ora si rivo</w:t>
      </w:r>
      <w:r w:rsidR="00EA14A5">
        <w:rPr>
          <w:rFonts w:cstheme="minorHAnsi"/>
          <w:color w:val="222222"/>
          <w:shd w:val="clear" w:color="auto" w:fill="FFFFFF"/>
        </w:rPr>
        <w:t>lge ai discepoli: ‘ Voi non siete in grado di capire’; ciò che Gesù chiede diventerà chiaro con la sua morte.</w:t>
      </w:r>
    </w:p>
    <w:p w:rsidR="009E406E" w:rsidRDefault="00EA14A5" w:rsidP="00EA14A5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v.34a Comandamento nuovo; rispetto a cosa? Alla legge antica. Alla Legge di Mosè subentra il comandamento di Gesù. Questa legge nuova è la persona di Gesù e solo per analogia può essere chiamata comandamento. In realtà l’amore non può essere un precetto che viene da fuori. Gesù non dice: ‘Amatemi’; non chiede nulla per sé, chiede per tutti gli altri.</w:t>
      </w:r>
    </w:p>
    <w:p w:rsidR="00EA14A5" w:rsidRDefault="00EA14A5" w:rsidP="00EA14A5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v.34b Essere uomini vuol dire essere come l’Uomo, cioè sviluppare al massimo la capacità di amare. Allargando i confini dell’amore si arriva alla libertà. L’uomo libero è colui che di</w:t>
      </w:r>
      <w:r w:rsidR="00F43930">
        <w:rPr>
          <w:rFonts w:cstheme="minorHAnsi"/>
          <w:color w:val="222222"/>
          <w:shd w:val="clear" w:color="auto" w:fill="FFFFFF"/>
        </w:rPr>
        <w:t>venta simile a Gesù che ha dato la vita per amore</w:t>
      </w:r>
      <w:r>
        <w:rPr>
          <w:rFonts w:cstheme="minorHAnsi"/>
          <w:color w:val="222222"/>
          <w:shd w:val="clear" w:color="auto" w:fill="FFFFFF"/>
        </w:rPr>
        <w:t xml:space="preserve"> fino al segno supremo.</w:t>
      </w:r>
    </w:p>
    <w:p w:rsidR="00EA14A5" w:rsidRDefault="00EA14A5" w:rsidP="00EA14A5">
      <w:pPr>
        <w:jc w:val="both"/>
        <w:rPr>
          <w:rFonts w:cstheme="minorHAnsi"/>
          <w:b/>
          <w:iCs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v.35 questo amore deve essere visibile perché deve mostrare che è possibile una società nuova. Dio è Padre di tutti per questo l’amore è costitutivo della comunità dei discepoli. Non esiste altro criterio all’infuori di questo.</w:t>
      </w:r>
      <w:r w:rsidRPr="00EA14A5">
        <w:rPr>
          <w:rFonts w:cstheme="minorHAnsi"/>
          <w:b/>
          <w:iCs/>
          <w:color w:val="222222"/>
          <w:shd w:val="clear" w:color="auto" w:fill="FFFFFF"/>
        </w:rPr>
        <w:t xml:space="preserve"> </w:t>
      </w:r>
    </w:p>
    <w:p w:rsidR="00EA14A5" w:rsidRDefault="00EA14A5" w:rsidP="00EA14A5">
      <w:pPr>
        <w:jc w:val="both"/>
        <w:rPr>
          <w:rFonts w:cstheme="minorHAnsi"/>
          <w:b/>
          <w:iCs/>
          <w:color w:val="222222"/>
          <w:shd w:val="clear" w:color="auto" w:fill="FFFFFF"/>
        </w:rPr>
      </w:pPr>
    </w:p>
    <w:p w:rsidR="00EA14A5" w:rsidRDefault="00EA14A5" w:rsidP="00EA14A5">
      <w:pPr>
        <w:jc w:val="both"/>
        <w:rPr>
          <w:rFonts w:cstheme="minorHAnsi"/>
          <w:b/>
          <w:iCs/>
          <w:color w:val="222222"/>
          <w:shd w:val="clear" w:color="auto" w:fill="FFFFFF"/>
        </w:rPr>
      </w:pPr>
      <w:r w:rsidRPr="00EA14A5">
        <w:rPr>
          <w:rFonts w:cstheme="minorHAnsi"/>
          <w:b/>
          <w:iCs/>
          <w:color w:val="222222"/>
          <w:shd w:val="clear" w:color="auto" w:fill="FFFFFF"/>
        </w:rPr>
        <w:t>Qualche spunto di meditazione.</w:t>
      </w:r>
    </w:p>
    <w:p w:rsidR="00EA14A5" w:rsidRDefault="00D160C4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Più si avvicina la Pasqua più mi fanno paura le parole; sarà questo silenzio, saranno i superlativi inflazionati che la</w:t>
      </w:r>
      <w:r w:rsidR="008C56D9">
        <w:rPr>
          <w:rFonts w:cstheme="minorHAnsi"/>
          <w:iCs/>
          <w:color w:val="222222"/>
          <w:shd w:val="clear" w:color="auto" w:fill="FFFFFF"/>
        </w:rPr>
        <w:t>sciano la sensazione di non poter dire più niente</w:t>
      </w:r>
      <w:r w:rsidR="00176966">
        <w:rPr>
          <w:rFonts w:cstheme="minorHAnsi"/>
          <w:iCs/>
          <w:color w:val="222222"/>
          <w:shd w:val="clear" w:color="auto" w:fill="FFFFFF"/>
        </w:rPr>
        <w:t>,</w:t>
      </w:r>
      <w:r w:rsidR="008C56D9">
        <w:rPr>
          <w:rFonts w:cstheme="minorHAnsi"/>
          <w:iCs/>
          <w:color w:val="222222"/>
          <w:shd w:val="clear" w:color="auto" w:fill="FFFFFF"/>
        </w:rPr>
        <w:t xml:space="preserve"> sta di fatto che davanti alle chiare richieste di Gesù sembra di sentirle per la prima volta e di non riuscire a riorganizzare tutta la vita cristiana attorno ad esse. C’è l’esigenza di una sintesi che raccolga l’essenziale e, nello steso tempo, proprio perché è l’essenziale, è semplicissimo da dire; ma è esattamente a questo punto che le parole non bastano più.</w:t>
      </w:r>
    </w:p>
    <w:p w:rsidR="008C56D9" w:rsidRDefault="008C56D9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Allora ne dirò poche (…finalmente!!!) e ognuno le ridica e le capisca come può: saranno senza dubbio esatte.</w:t>
      </w:r>
    </w:p>
    <w:p w:rsidR="008C56D9" w:rsidRDefault="008C56D9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Poche e semplici parole che fanno capire che la Croce non è uno scherzo; la vita cristiana non è uno scherzo.</w:t>
      </w:r>
    </w:p>
    <w:p w:rsidR="008C56D9" w:rsidRDefault="008C56D9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La fede in Gesù non nasce né dalla carne, né dal sangue ma viene da Dio. Dunque il cristiano fa le opere di Dio.</w:t>
      </w:r>
    </w:p>
    <w:p w:rsidR="008C56D9" w:rsidRDefault="008C56D9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Gesù ha posto la sua Croce come un criterio assoluto e un distintivo indispensabile per ogni</w:t>
      </w:r>
      <w:r w:rsidR="00F43930">
        <w:rPr>
          <w:rFonts w:cstheme="minorHAnsi"/>
          <w:iCs/>
          <w:color w:val="222222"/>
          <w:shd w:val="clear" w:color="auto" w:fill="FFFFFF"/>
        </w:rPr>
        <w:t xml:space="preserve"> cristiano; la Chiesa è </w:t>
      </w:r>
      <w:r>
        <w:rPr>
          <w:rFonts w:cstheme="minorHAnsi"/>
          <w:iCs/>
          <w:color w:val="222222"/>
          <w:shd w:val="clear" w:color="auto" w:fill="FFFFFF"/>
        </w:rPr>
        <w:t>un popolo, ordinato e ben congegnato con ministeri diversi, ma l’intensità e la qualità della sua fede non dipende del</w:t>
      </w:r>
      <w:r w:rsidR="00F43930">
        <w:rPr>
          <w:rFonts w:cstheme="minorHAnsi"/>
          <w:iCs/>
          <w:color w:val="222222"/>
          <w:shd w:val="clear" w:color="auto" w:fill="FFFFFF"/>
        </w:rPr>
        <w:t xml:space="preserve"> compito ricevuto</w:t>
      </w:r>
      <w:r>
        <w:rPr>
          <w:rFonts w:cstheme="minorHAnsi"/>
          <w:iCs/>
          <w:color w:val="222222"/>
          <w:shd w:val="clear" w:color="auto" w:fill="FFFFFF"/>
        </w:rPr>
        <w:t>. Non solo: ma non tutto nella vita cristi</w:t>
      </w:r>
      <w:r w:rsidR="00F43930">
        <w:rPr>
          <w:rFonts w:cstheme="minorHAnsi"/>
          <w:iCs/>
          <w:color w:val="222222"/>
          <w:shd w:val="clear" w:color="auto" w:fill="FFFFFF"/>
        </w:rPr>
        <w:t xml:space="preserve">ana ha la stessa importanza; </w:t>
      </w:r>
      <w:r>
        <w:rPr>
          <w:rFonts w:cstheme="minorHAnsi"/>
          <w:iCs/>
          <w:color w:val="222222"/>
          <w:shd w:val="clear" w:color="auto" w:fill="FFFFFF"/>
        </w:rPr>
        <w:t>c’è un centro di fuoco e man mano che da esso ci si allontana il cristianesimo diventa tiepido e si sbiadisce fino a confondersi o col mondo o con altre religioni</w:t>
      </w:r>
      <w:r w:rsidR="00176966">
        <w:rPr>
          <w:rFonts w:cstheme="minorHAnsi"/>
          <w:iCs/>
          <w:color w:val="222222"/>
          <w:shd w:val="clear" w:color="auto" w:fill="FFFFFF"/>
        </w:rPr>
        <w:t>. Senza la legge nuova</w:t>
      </w:r>
      <w:r>
        <w:rPr>
          <w:rFonts w:cstheme="minorHAnsi"/>
          <w:iCs/>
          <w:color w:val="222222"/>
          <w:shd w:val="clear" w:color="auto" w:fill="FFFFFF"/>
        </w:rPr>
        <w:t xml:space="preserve"> non c’è più l’identificazione certa del cristianesimo.</w:t>
      </w:r>
    </w:p>
    <w:p w:rsidR="00176966" w:rsidRDefault="008C56D9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Gesù ha superato l’antico (</w:t>
      </w:r>
      <w:r w:rsidR="00176966">
        <w:rPr>
          <w:rFonts w:cstheme="minorHAnsi"/>
          <w:iCs/>
          <w:color w:val="222222"/>
          <w:shd w:val="clear" w:color="auto" w:fill="FFFFFF"/>
        </w:rPr>
        <w:t>‘</w:t>
      </w:r>
      <w:r>
        <w:rPr>
          <w:rFonts w:cstheme="minorHAnsi"/>
          <w:iCs/>
          <w:color w:val="222222"/>
          <w:shd w:val="clear" w:color="auto" w:fill="FFFFFF"/>
        </w:rPr>
        <w:t>Ama Dio con tutto il cuore, con tutta l’anima e il prossimo tuo come te stesso</w:t>
      </w:r>
      <w:r w:rsidR="00176966">
        <w:rPr>
          <w:rFonts w:cstheme="minorHAnsi"/>
          <w:iCs/>
          <w:color w:val="222222"/>
          <w:shd w:val="clear" w:color="auto" w:fill="FFFFFF"/>
        </w:rPr>
        <w:t>’</w:t>
      </w:r>
      <w:r>
        <w:rPr>
          <w:rFonts w:cstheme="minorHAnsi"/>
          <w:iCs/>
          <w:color w:val="222222"/>
          <w:shd w:val="clear" w:color="auto" w:fill="FFFFFF"/>
        </w:rPr>
        <w:t>)</w:t>
      </w:r>
      <w:r w:rsidR="00176966">
        <w:rPr>
          <w:rFonts w:cstheme="minorHAnsi"/>
          <w:iCs/>
          <w:color w:val="222222"/>
          <w:shd w:val="clear" w:color="auto" w:fill="FFFFFF"/>
        </w:rPr>
        <w:t xml:space="preserve"> l’ha apprezzato e condiviso ma la ‘sua’ comunità ha un’altra legge. Dei due comandamenti antichi ne ha tratto uno solo: amando Dio si ama come Gesù e amando come Gesù si rende presente Dio.</w:t>
      </w:r>
    </w:p>
    <w:p w:rsidR="00176966" w:rsidRDefault="00176966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</w:p>
    <w:p w:rsidR="00176966" w:rsidRPr="00EA14A5" w:rsidRDefault="00176966" w:rsidP="00EA14A5">
      <w:pPr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Mi colpisce una cosa</w:t>
      </w:r>
      <w:r w:rsidR="00F43930">
        <w:rPr>
          <w:rFonts w:cstheme="minorHAnsi"/>
          <w:iCs/>
          <w:color w:val="222222"/>
          <w:shd w:val="clear" w:color="auto" w:fill="FFFFFF"/>
        </w:rPr>
        <w:t>:</w:t>
      </w:r>
      <w:r>
        <w:rPr>
          <w:rFonts w:cstheme="minorHAnsi"/>
          <w:iCs/>
          <w:color w:val="222222"/>
          <w:shd w:val="clear" w:color="auto" w:fill="FFFFFF"/>
        </w:rPr>
        <w:t xml:space="preserve"> nel </w:t>
      </w:r>
      <w:r w:rsidR="00F43930">
        <w:rPr>
          <w:rFonts w:cstheme="minorHAnsi"/>
          <w:iCs/>
          <w:color w:val="222222"/>
          <w:shd w:val="clear" w:color="auto" w:fill="FFFFFF"/>
        </w:rPr>
        <w:t xml:space="preserve">suo testo Giovanni inserisce </w:t>
      </w:r>
      <w:r>
        <w:rPr>
          <w:rFonts w:cstheme="minorHAnsi"/>
          <w:iCs/>
          <w:color w:val="222222"/>
          <w:shd w:val="clear" w:color="auto" w:fill="FFFFFF"/>
        </w:rPr>
        <w:t>il comandamento dell’amore cristiano tra il tradimento di Giuda (Gv.13, 27-30) e il rinnegamento di Pietro (Gv.13, 38) esattamente nella stessa posizione in cui Matteo (26,26-30) e Marco (14, 22-36) collocano il racconto dell’Eucaristia.</w:t>
      </w:r>
    </w:p>
    <w:p w:rsidR="00EA14A5" w:rsidRDefault="00F43930" w:rsidP="00EA14A5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Ci vien ricordato che l’Eucaristia è la memoria che rende presente l’amore di Gesù; per questo da lei nasce la Chiesa a cui lo Spirito dona la capacità di costruire una comunità capace di amare nello stesso modo. Senza la carità soprannaturale ci può essere l’Eucaristia di Gesù, ma non nasce la </w:t>
      </w:r>
      <w:bookmarkStart w:id="0" w:name="_GoBack"/>
      <w:bookmarkEnd w:id="0"/>
      <w:r>
        <w:rPr>
          <w:rFonts w:cstheme="minorHAnsi"/>
          <w:color w:val="222222"/>
          <w:shd w:val="clear" w:color="auto" w:fill="FFFFFF"/>
        </w:rPr>
        <w:t>Chiesa.</w:t>
      </w:r>
    </w:p>
    <w:p w:rsidR="00F43930" w:rsidRDefault="00F43930" w:rsidP="00EA14A5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Da questo conosceranno…cioè si può vedere la Croce solo se in tutto quello che fanno i cristiani è rintracciabile qualcosa dell’amore di Gesù. Dove c’è il segno scandaloso della gratuità lì c’è la presenza del Padre. Ecco il compito del cristiano e della Chiesa: stare con Gesù per ‘aiutare’ Dio a stare in mezzo agli uomini.</w:t>
      </w:r>
    </w:p>
    <w:p w:rsidR="00EA14A5" w:rsidRDefault="00EA14A5" w:rsidP="00EA14A5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</w:p>
    <w:p w:rsidR="00EA14A5" w:rsidRPr="00EA14A5" w:rsidRDefault="00EA14A5" w:rsidP="00EA14A5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</w:p>
    <w:sectPr w:rsidR="00EA14A5" w:rsidRPr="00EA14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A"/>
    <w:rsid w:val="00176966"/>
    <w:rsid w:val="008C56D9"/>
    <w:rsid w:val="009E406E"/>
    <w:rsid w:val="00AC078A"/>
    <w:rsid w:val="00D15857"/>
    <w:rsid w:val="00D160C4"/>
    <w:rsid w:val="00EA14A5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4C96A-94B6-4E59-BBFA-5C9E4809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78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2020-04-02T16:56:00Z</dcterms:created>
  <dcterms:modified xsi:type="dcterms:W3CDTF">2020-04-03T06:28:00Z</dcterms:modified>
</cp:coreProperties>
</file>