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D5E0" w14:textId="45CECBAA" w:rsidR="00BF787B" w:rsidRDefault="00BF787B">
      <w:pPr>
        <w:rPr>
          <w:b/>
          <w:bCs/>
          <w:sz w:val="24"/>
          <w:szCs w:val="24"/>
        </w:rPr>
      </w:pPr>
      <w:r w:rsidRPr="00BF787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2AC1AA3" wp14:editId="66F1AA27">
            <wp:simplePos x="0" y="0"/>
            <wp:positionH relativeFrom="column">
              <wp:posOffset>5519720</wp:posOffset>
            </wp:positionH>
            <wp:positionV relativeFrom="margin">
              <wp:align>top</wp:align>
            </wp:positionV>
            <wp:extent cx="918210" cy="3215005"/>
            <wp:effectExtent l="0" t="0" r="0" b="4445"/>
            <wp:wrapTight wrapText="bothSides">
              <wp:wrapPolygon edited="0">
                <wp:start x="0" y="0"/>
                <wp:lineTo x="0" y="21502"/>
                <wp:lineTo x="21062" y="21502"/>
                <wp:lineTo x="21062" y="0"/>
                <wp:lineTo x="0" y="0"/>
              </wp:wrapPolygon>
            </wp:wrapTight>
            <wp:docPr id="3" name="Immagine 3" descr="La Natività Entourage di Esteban Murillo Dipinti anti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Natività Entourage di Esteban Murillo Dipinti antichi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70" t="501" r="41699" b="48666"/>
                    <a:stretch/>
                  </pic:blipFill>
                  <pic:spPr bwMode="auto">
                    <a:xfrm>
                      <a:off x="0" y="0"/>
                      <a:ext cx="91821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F787B">
        <w:rPr>
          <w:b/>
          <w:bCs/>
          <w:sz w:val="24"/>
          <w:szCs w:val="24"/>
        </w:rPr>
        <w:t>Novena di Natale 2021 – settimo giorno – 22 dicembre.</w:t>
      </w:r>
    </w:p>
    <w:p w14:paraId="29680736" w14:textId="0FF99850" w:rsidR="008C1E7F" w:rsidRDefault="008C1E7F" w:rsidP="008C1E7F">
      <w:pPr>
        <w:jc w:val="both"/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</w:pPr>
      <w:r w:rsidRPr="008C1E7F">
        <w:rPr>
          <w:rFonts w:cstheme="minorHAnsi"/>
          <w:i/>
          <w:iCs/>
          <w:color w:val="990000"/>
          <w:sz w:val="24"/>
          <w:szCs w:val="24"/>
          <w:shd w:val="clear" w:color="auto" w:fill="FFFFFF"/>
          <w:vertAlign w:val="superscript"/>
        </w:rPr>
        <w:t>18</w:t>
      </w:r>
      <w:r w:rsidRPr="008C1E7F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Così fu generato Gesù Cristo: sua madre Maria, essendo promessa sposa di Giuseppe, prima che andassero a vivere insieme si trovò incinta per opera dello Spirito Santo. </w:t>
      </w:r>
      <w:r w:rsidRPr="008C1E7F">
        <w:rPr>
          <w:rFonts w:cstheme="minorHAnsi"/>
          <w:i/>
          <w:iCs/>
          <w:color w:val="990000"/>
          <w:sz w:val="24"/>
          <w:szCs w:val="24"/>
          <w:shd w:val="clear" w:color="auto" w:fill="FFFFFF"/>
          <w:vertAlign w:val="superscript"/>
        </w:rPr>
        <w:t>19</w:t>
      </w:r>
      <w:r w:rsidRPr="008C1E7F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Giuseppe suo sposo, poiché era uomo giusto e non voleva accusarla pubblicamente, pensò di ripudiarla in segreto. </w:t>
      </w:r>
      <w:r w:rsidRPr="008C1E7F">
        <w:rPr>
          <w:rFonts w:cstheme="minorHAnsi"/>
          <w:i/>
          <w:iCs/>
          <w:color w:val="990000"/>
          <w:sz w:val="24"/>
          <w:szCs w:val="24"/>
          <w:shd w:val="clear" w:color="auto" w:fill="FFFFFF"/>
          <w:vertAlign w:val="superscript"/>
        </w:rPr>
        <w:t>20</w:t>
      </w:r>
      <w:r w:rsidRPr="008C1E7F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Mentre però stava considerando queste cose, ecco, gli apparve in sogno un angelo del Signore e gli disse: «Giuseppe, figlio di Davide, non temere di prendere con te Maria, tua sposa. Infatti il bambino che è generato in lei viene dallo Spirito Santo; </w:t>
      </w:r>
      <w:r w:rsidRPr="008C1E7F">
        <w:rPr>
          <w:rFonts w:cstheme="minorHAnsi"/>
          <w:i/>
          <w:iCs/>
          <w:color w:val="990000"/>
          <w:sz w:val="24"/>
          <w:szCs w:val="24"/>
          <w:shd w:val="clear" w:color="auto" w:fill="FFFFFF"/>
          <w:vertAlign w:val="superscript"/>
        </w:rPr>
        <w:t>21</w:t>
      </w:r>
      <w:r w:rsidRPr="008C1E7F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ella darà alla luce un figlio e tu lo chiamerai Gesù: egli infatti salverà il suo popolo dai suoi peccati».</w:t>
      </w:r>
      <w:r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 (Mt 1, 18-21)</w:t>
      </w:r>
    </w:p>
    <w:p w14:paraId="7554F0C7" w14:textId="77777777" w:rsidR="005F2B58" w:rsidRDefault="005F2B58" w:rsidP="008C1E7F">
      <w:pPr>
        <w:jc w:val="both"/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</w:pPr>
    </w:p>
    <w:p w14:paraId="70F90634" w14:textId="3B791206" w:rsidR="008C1E7F" w:rsidRDefault="008C1E7F" w:rsidP="008C1E7F">
      <w:pPr>
        <w:jc w:val="both"/>
        <w:rPr>
          <w:rFonts w:cstheme="minorHAnsi"/>
          <w:sz w:val="24"/>
          <w:szCs w:val="24"/>
        </w:rPr>
      </w:pPr>
      <w:r w:rsidRPr="008C1E7F">
        <w:rPr>
          <w:rFonts w:cstheme="minorHAnsi"/>
          <w:sz w:val="24"/>
          <w:szCs w:val="24"/>
        </w:rPr>
        <w:t>Dobbiamo</w:t>
      </w:r>
      <w:r>
        <w:rPr>
          <w:rFonts w:cstheme="minorHAnsi"/>
          <w:sz w:val="24"/>
          <w:szCs w:val="24"/>
        </w:rPr>
        <w:t xml:space="preserve"> aver caro S. Giuseppe perché è l’uomo che, per amore di una donna, ha avuto il coraggio di ribaltare completamente la sua vita affrontando l’incomprensione </w:t>
      </w:r>
      <w:r w:rsidR="00AD2FAB">
        <w:rPr>
          <w:rFonts w:cstheme="minorHAnsi"/>
          <w:sz w:val="24"/>
          <w:szCs w:val="24"/>
        </w:rPr>
        <w:t>della sua</w:t>
      </w:r>
      <w:r>
        <w:rPr>
          <w:rFonts w:cstheme="minorHAnsi"/>
          <w:sz w:val="24"/>
          <w:szCs w:val="24"/>
        </w:rPr>
        <w:t xml:space="preserve"> famiglia, della sua religione</w:t>
      </w:r>
      <w:r w:rsidR="00AD2FAB">
        <w:rPr>
          <w:rFonts w:cstheme="minorHAnsi"/>
          <w:sz w:val="24"/>
          <w:szCs w:val="24"/>
        </w:rPr>
        <w:t>, e dell’ambiente sociale che lo circondava</w:t>
      </w:r>
      <w:r w:rsidR="000E0E75">
        <w:rPr>
          <w:rFonts w:cstheme="minorHAnsi"/>
          <w:sz w:val="24"/>
          <w:szCs w:val="24"/>
        </w:rPr>
        <w:t xml:space="preserve">; tutto </w:t>
      </w:r>
      <w:r w:rsidR="00AD2FAB">
        <w:rPr>
          <w:rFonts w:cstheme="minorHAnsi"/>
          <w:sz w:val="24"/>
          <w:szCs w:val="24"/>
        </w:rPr>
        <w:t>ciò è avvenuto</w:t>
      </w:r>
      <w:r>
        <w:rPr>
          <w:rFonts w:cstheme="minorHAnsi"/>
          <w:sz w:val="24"/>
          <w:szCs w:val="24"/>
        </w:rPr>
        <w:t xml:space="preserve"> </w:t>
      </w:r>
      <w:r w:rsidR="000E0E75">
        <w:rPr>
          <w:rFonts w:cstheme="minorHAnsi"/>
          <w:sz w:val="24"/>
          <w:szCs w:val="24"/>
        </w:rPr>
        <w:t xml:space="preserve">perché ha ascoltato la voce del cuore </w:t>
      </w:r>
      <w:r w:rsidR="006638CA">
        <w:rPr>
          <w:rFonts w:cstheme="minorHAnsi"/>
          <w:sz w:val="24"/>
          <w:szCs w:val="24"/>
        </w:rPr>
        <w:t>e di</w:t>
      </w:r>
      <w:r>
        <w:rPr>
          <w:rFonts w:cstheme="minorHAnsi"/>
          <w:sz w:val="24"/>
          <w:szCs w:val="24"/>
        </w:rPr>
        <w:t xml:space="preserve"> un sogno.</w:t>
      </w:r>
    </w:p>
    <w:p w14:paraId="593FC8CF" w14:textId="7C5E2E0E" w:rsidR="002E22B4" w:rsidRDefault="00AD2FAB" w:rsidP="008C1E7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È necessario</w:t>
      </w:r>
      <w:r w:rsidR="002E22B4">
        <w:rPr>
          <w:rFonts w:cstheme="minorHAnsi"/>
          <w:sz w:val="24"/>
          <w:szCs w:val="24"/>
        </w:rPr>
        <w:t xml:space="preserve"> restituire </w:t>
      </w:r>
      <w:r>
        <w:rPr>
          <w:rFonts w:cstheme="minorHAnsi"/>
          <w:sz w:val="24"/>
          <w:szCs w:val="24"/>
        </w:rPr>
        <w:t xml:space="preserve">a </w:t>
      </w:r>
      <w:r w:rsidR="002E22B4">
        <w:rPr>
          <w:rFonts w:cstheme="minorHAnsi"/>
          <w:sz w:val="24"/>
          <w:szCs w:val="24"/>
        </w:rPr>
        <w:t>questa figura la dimensione concreta di un giovane che ha vissuto un contrasto interiore</w:t>
      </w:r>
      <w:r w:rsidR="00B010A7">
        <w:rPr>
          <w:rFonts w:cstheme="minorHAnsi"/>
          <w:sz w:val="24"/>
          <w:szCs w:val="24"/>
        </w:rPr>
        <w:t xml:space="preserve"> fortissimo perché il suo amore per Maria e la volontà di non </w:t>
      </w:r>
      <w:r>
        <w:rPr>
          <w:rFonts w:cstheme="minorHAnsi"/>
          <w:sz w:val="24"/>
          <w:szCs w:val="24"/>
        </w:rPr>
        <w:t>esporla</w:t>
      </w:r>
      <w:r w:rsidR="00B010A7">
        <w:rPr>
          <w:rFonts w:cstheme="minorHAnsi"/>
          <w:sz w:val="24"/>
          <w:szCs w:val="24"/>
        </w:rPr>
        <w:t xml:space="preserve"> al pubblico scandalo gli hanno ribaltato la vita. </w:t>
      </w:r>
    </w:p>
    <w:p w14:paraId="77912442" w14:textId="2A57EB7D" w:rsidR="00B010A7" w:rsidRDefault="00AD2FAB" w:rsidP="008C1E7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Potrebbe essere molto utile</w:t>
      </w:r>
      <w:r w:rsidR="00B010A7">
        <w:rPr>
          <w:rFonts w:cstheme="minorHAnsi"/>
          <w:sz w:val="24"/>
          <w:szCs w:val="24"/>
        </w:rPr>
        <w:t>, per chi non l’avesse fatto,</w:t>
      </w:r>
      <w:r w:rsidR="000B38DF">
        <w:rPr>
          <w:rFonts w:cstheme="minorHAnsi"/>
          <w:sz w:val="24"/>
          <w:szCs w:val="24"/>
        </w:rPr>
        <w:t xml:space="preserve"> leggere</w:t>
      </w:r>
      <w:r w:rsidR="00B010A7">
        <w:rPr>
          <w:rFonts w:cstheme="minorHAnsi"/>
          <w:sz w:val="24"/>
          <w:szCs w:val="24"/>
        </w:rPr>
        <w:t xml:space="preserve"> la Lettera Apostolica di Papa Francesco ‘Patris corde’ (‘Con cuore di padre’) con cui ha dedicato quest’anno a S.Giuseppe.</w:t>
      </w:r>
    </w:p>
    <w:p w14:paraId="09F1DF6C" w14:textId="2CF39470" w:rsidR="000B38DF" w:rsidRDefault="000B38DF" w:rsidP="008C1E7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(cfr. </w:t>
      </w:r>
      <w:hyperlink r:id="rId6" w:history="1">
        <w:r w:rsidRPr="000871C1">
          <w:rPr>
            <w:rStyle w:val="Collegamentoipertestuale"/>
            <w:rFonts w:cstheme="minorHAnsi"/>
            <w:sz w:val="24"/>
            <w:szCs w:val="24"/>
          </w:rPr>
          <w:t>www.vatican.va</w:t>
        </w:r>
      </w:hyperlink>
      <w:r>
        <w:rPr>
          <w:rFonts w:cstheme="minorHAnsi"/>
          <w:sz w:val="24"/>
          <w:szCs w:val="24"/>
        </w:rPr>
        <w:t>)</w:t>
      </w:r>
    </w:p>
    <w:p w14:paraId="1A363B9A" w14:textId="77777777" w:rsidR="000B38DF" w:rsidRDefault="000B38DF" w:rsidP="008C1E7F">
      <w:pPr>
        <w:jc w:val="both"/>
        <w:rPr>
          <w:rFonts w:cstheme="minorHAnsi"/>
          <w:sz w:val="24"/>
          <w:szCs w:val="24"/>
        </w:rPr>
      </w:pPr>
    </w:p>
    <w:p w14:paraId="322379D1" w14:textId="334382CB" w:rsidR="00B010A7" w:rsidRDefault="00B010A7" w:rsidP="008C1E7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nostra piccola meditazione si concentra su </w:t>
      </w:r>
      <w:r w:rsidR="00BB7796">
        <w:rPr>
          <w:rFonts w:cstheme="minorHAnsi"/>
          <w:sz w:val="24"/>
          <w:szCs w:val="24"/>
        </w:rPr>
        <w:t>questi</w:t>
      </w:r>
      <w:r>
        <w:rPr>
          <w:rFonts w:cstheme="minorHAnsi"/>
          <w:sz w:val="24"/>
          <w:szCs w:val="24"/>
        </w:rPr>
        <w:t xml:space="preserve"> punti:</w:t>
      </w:r>
    </w:p>
    <w:p w14:paraId="1BC1D761" w14:textId="767059BC" w:rsidR="00B010A7" w:rsidRDefault="00B010A7" w:rsidP="008C1E7F">
      <w:pPr>
        <w:jc w:val="both"/>
        <w:rPr>
          <w:rFonts w:cstheme="minorHAnsi"/>
          <w:sz w:val="24"/>
          <w:szCs w:val="24"/>
        </w:rPr>
      </w:pPr>
    </w:p>
    <w:p w14:paraId="4F2F75A9" w14:textId="58144D51" w:rsidR="00B010A7" w:rsidRDefault="00B010A7" w:rsidP="00B010A7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B38DF">
        <w:rPr>
          <w:rFonts w:cstheme="minorHAnsi"/>
          <w:i/>
          <w:iCs/>
          <w:sz w:val="24"/>
          <w:szCs w:val="24"/>
        </w:rPr>
        <w:t>Ascoltare la voce del cuore e seguire un sogno</w:t>
      </w:r>
      <w:r>
        <w:rPr>
          <w:rFonts w:cstheme="minorHAnsi"/>
          <w:sz w:val="24"/>
          <w:szCs w:val="24"/>
        </w:rPr>
        <w:t>. L’amore riesce a far fare cose inimmaginabili</w:t>
      </w:r>
      <w:r w:rsidR="00BB7796">
        <w:rPr>
          <w:rFonts w:cstheme="minorHAnsi"/>
          <w:sz w:val="24"/>
          <w:szCs w:val="24"/>
        </w:rPr>
        <w:t>. Il sogno di Giuseppe è stata una annunciazione in cui l’angelo gli ha detto: ‘ Non temere’. Con coraggio Giuseppe</w:t>
      </w:r>
      <w:r w:rsidR="000B38DF">
        <w:rPr>
          <w:rFonts w:cstheme="minorHAnsi"/>
          <w:sz w:val="24"/>
          <w:szCs w:val="24"/>
        </w:rPr>
        <w:t xml:space="preserve"> ha seguito l’invito dell’angelo ed</w:t>
      </w:r>
      <w:r w:rsidR="00BB7796">
        <w:rPr>
          <w:rFonts w:cstheme="minorHAnsi"/>
          <w:sz w:val="24"/>
          <w:szCs w:val="24"/>
        </w:rPr>
        <w:t xml:space="preserve"> è diventato nostro padre nella fede</w:t>
      </w:r>
      <w:r w:rsidR="000B38DF">
        <w:rPr>
          <w:rFonts w:cstheme="minorHAnsi"/>
          <w:sz w:val="24"/>
          <w:szCs w:val="24"/>
        </w:rPr>
        <w:t>; la temeraria scelta di Giuseppe</w:t>
      </w:r>
      <w:r w:rsidR="00BB7796">
        <w:rPr>
          <w:rFonts w:cstheme="minorHAnsi"/>
          <w:sz w:val="24"/>
          <w:szCs w:val="24"/>
        </w:rPr>
        <w:t xml:space="preserve"> e ci invita a prendere Gesù sul serio. Spesso il nostro rapporto con Gesù è relegato in una parte importante della vita ma non è tutto; la fede si trasforma in ‘religione’, cioè in un dovere da compiere ubbidendo a pratiche che, pur importanti</w:t>
      </w:r>
      <w:r w:rsidR="00681D9B">
        <w:rPr>
          <w:rFonts w:cstheme="minorHAnsi"/>
          <w:sz w:val="24"/>
          <w:szCs w:val="24"/>
        </w:rPr>
        <w:t>,</w:t>
      </w:r>
      <w:r w:rsidR="00BB7796">
        <w:rPr>
          <w:rFonts w:cstheme="minorHAnsi"/>
          <w:sz w:val="24"/>
          <w:szCs w:val="24"/>
        </w:rPr>
        <w:t xml:space="preserve"> non sono determinanti per ogni aspetto della nostra vita. Giuseppe si è affidato totalmente e non ha temuto di dover lasciare tutto (famiglia, lavoro, reputazione, religione dei padri) per amore di Maria e del Figlio che da lei è nato.</w:t>
      </w:r>
    </w:p>
    <w:p w14:paraId="504CDD86" w14:textId="68C6A32B" w:rsidR="00BB7796" w:rsidRDefault="00975C93" w:rsidP="00B010A7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Prendere Gesù sul serio cambia il nostro modo di vivere; a ben pensarci possiamo restare ‘al di qua’ della vera sequela di Gesù</w:t>
      </w:r>
      <w:r w:rsidR="000B38DF">
        <w:rPr>
          <w:rFonts w:cstheme="minorHAnsi"/>
          <w:sz w:val="24"/>
          <w:szCs w:val="24"/>
        </w:rPr>
        <w:t xml:space="preserve"> quasi senza accorgerci</w:t>
      </w:r>
      <w:r>
        <w:rPr>
          <w:rFonts w:cstheme="minorHAnsi"/>
          <w:sz w:val="24"/>
          <w:szCs w:val="24"/>
        </w:rPr>
        <w:t>. Lo sguardo di Giuseppe chinato sul bimbo di Maria restituisce il centuplo di quell</w:t>
      </w:r>
      <w:r w:rsidR="00681D9B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che ha lasciato. La condizione in cui noi siamo chiamati a vivere la fede non è molto diversa delle circostanze in cui si è trovato Giuseppe. Stiamo vivendo il decisivo passaggio da una fede di ‘tradizione’ a una fede di ‘convinzione’.</w:t>
      </w:r>
    </w:p>
    <w:p w14:paraId="5034CF5B" w14:textId="23A7EDDD" w:rsidR="00975C93" w:rsidRDefault="00975C93" w:rsidP="00975C93">
      <w:pPr>
        <w:pStyle w:val="Paragrafoelenc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 dobbiamo mettere sulla scia di Giuseppe che, come il nostro Padre Abramo, si è messo in cammino lasciando la sua terra per inoltrarsi in zone sconosciute.</w:t>
      </w:r>
    </w:p>
    <w:p w14:paraId="7C5CEC1B" w14:textId="276EA1C8" w:rsidR="00975C93" w:rsidRDefault="00975C93" w:rsidP="00975C93">
      <w:pPr>
        <w:pStyle w:val="Paragrafoelenc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‘</w:t>
      </w:r>
      <w:r w:rsidR="00681D9B" w:rsidRPr="00681D9B">
        <w:rPr>
          <w:rFonts w:cstheme="minorHAnsi"/>
          <w:i/>
          <w:iCs/>
          <w:sz w:val="24"/>
          <w:szCs w:val="24"/>
        </w:rPr>
        <w:t>Per fede, Abramo, chiamato da Dio, obbedì partendo per un luogo che doveva ricevere in eredità, e partì senza sapere dove andava</w:t>
      </w:r>
      <w:r w:rsidR="00681D9B" w:rsidRPr="00681D9B">
        <w:rPr>
          <w:rFonts w:cstheme="minorHAnsi"/>
          <w:i/>
          <w:iCs/>
          <w:sz w:val="24"/>
          <w:szCs w:val="24"/>
        </w:rPr>
        <w:t>’. (Eb 11, 8)</w:t>
      </w:r>
    </w:p>
    <w:p w14:paraId="7C5724BD" w14:textId="41170F79" w:rsidR="00681D9B" w:rsidRPr="00424E80" w:rsidRDefault="000B38DF" w:rsidP="00424E80">
      <w:pPr>
        <w:pStyle w:val="Paragrafoelenc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L’intero popolo di Dio sta iniziando questa transumanza che durerà molto tempo e provocherà fatica tensioni, divisioni, ma anche entusiasmo, soprese straordinarie e fioritura </w:t>
      </w:r>
      <w:r w:rsidR="00424E80">
        <w:rPr>
          <w:rFonts w:cstheme="minorHAnsi"/>
          <w:sz w:val="24"/>
          <w:szCs w:val="24"/>
        </w:rPr>
        <w:t>di una schiera innumerevole di santi.</w:t>
      </w:r>
    </w:p>
    <w:p w14:paraId="6CBDE511" w14:textId="03BAEA7F" w:rsidR="00681D9B" w:rsidRPr="00DA3D3B" w:rsidRDefault="00AD2FAB" w:rsidP="00681D9B">
      <w:pPr>
        <w:pStyle w:val="Paragrafoelenco"/>
        <w:numPr>
          <w:ilvl w:val="0"/>
          <w:numId w:val="1"/>
        </w:num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È</w:t>
      </w:r>
      <w:r w:rsidR="00681D9B">
        <w:rPr>
          <w:rFonts w:cstheme="minorHAnsi"/>
          <w:sz w:val="24"/>
          <w:szCs w:val="24"/>
        </w:rPr>
        <w:t xml:space="preserve"> il momento di rientrare in sé stessi e di porsi con radicalità la domanda su come viviamo la fede in Gesù; ora </w:t>
      </w:r>
      <w:r w:rsidR="00DA3D3B">
        <w:rPr>
          <w:rFonts w:cstheme="minorHAnsi"/>
          <w:sz w:val="24"/>
          <w:szCs w:val="24"/>
        </w:rPr>
        <w:t xml:space="preserve">è </w:t>
      </w:r>
      <w:r w:rsidR="00681D9B">
        <w:rPr>
          <w:rFonts w:cstheme="minorHAnsi"/>
          <w:sz w:val="24"/>
          <w:szCs w:val="24"/>
        </w:rPr>
        <w:t>il momento perché la scelta è davanti a noi in modo mo</w:t>
      </w:r>
      <w:r w:rsidR="00DA3D3B">
        <w:rPr>
          <w:rFonts w:cstheme="minorHAnsi"/>
          <w:sz w:val="24"/>
          <w:szCs w:val="24"/>
        </w:rPr>
        <w:t>l</w:t>
      </w:r>
      <w:r w:rsidR="00681D9B">
        <w:rPr>
          <w:rFonts w:cstheme="minorHAnsi"/>
          <w:sz w:val="24"/>
          <w:szCs w:val="24"/>
        </w:rPr>
        <w:t>to chiaro ed esige una decisione personale</w:t>
      </w:r>
      <w:r>
        <w:rPr>
          <w:rFonts w:cstheme="minorHAnsi"/>
          <w:sz w:val="24"/>
          <w:szCs w:val="24"/>
        </w:rPr>
        <w:t xml:space="preserve">; </w:t>
      </w:r>
      <w:r w:rsidR="00DA3D3B">
        <w:rPr>
          <w:rFonts w:cstheme="minorHAnsi"/>
          <w:sz w:val="24"/>
          <w:szCs w:val="24"/>
        </w:rPr>
        <w:t xml:space="preserve">i giorni del Natale ci interrogano sul posto che questo bimbo occupa nella nostra vita. La domanda è semplice e l’abbiamo sentita tante volte, ma le </w:t>
      </w:r>
      <w:r w:rsidR="00DA3D3B">
        <w:rPr>
          <w:rFonts w:cstheme="minorHAnsi"/>
          <w:sz w:val="24"/>
          <w:szCs w:val="24"/>
        </w:rPr>
        <w:lastRenderedPageBreak/>
        <w:t>circostanze in cui la domanda ci vien posta</w:t>
      </w:r>
      <w:r>
        <w:rPr>
          <w:rFonts w:cstheme="minorHAnsi"/>
          <w:sz w:val="24"/>
          <w:szCs w:val="24"/>
        </w:rPr>
        <w:t xml:space="preserve"> in questo Natale</w:t>
      </w:r>
      <w:r w:rsidR="00DA3D3B">
        <w:rPr>
          <w:rFonts w:cstheme="minorHAnsi"/>
          <w:sz w:val="24"/>
          <w:szCs w:val="24"/>
        </w:rPr>
        <w:t xml:space="preserve"> la caricano di una particolare serietà e urgenza.</w:t>
      </w:r>
    </w:p>
    <w:p w14:paraId="5A85141C" w14:textId="62C223EC" w:rsidR="00DA3D3B" w:rsidRDefault="00DA3D3B" w:rsidP="00DA3D3B">
      <w:pPr>
        <w:pStyle w:val="Paragrafoelenc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Signore Gesù bussa alla nostra porta; sarebbero mille </w:t>
      </w:r>
      <w:r w:rsidR="00F2767F">
        <w:rPr>
          <w:rFonts w:cstheme="minorHAnsi"/>
          <w:sz w:val="24"/>
          <w:szCs w:val="24"/>
        </w:rPr>
        <w:t>i motivi</w:t>
      </w:r>
      <w:r>
        <w:rPr>
          <w:rFonts w:cstheme="minorHAnsi"/>
          <w:sz w:val="24"/>
          <w:szCs w:val="24"/>
        </w:rPr>
        <w:t xml:space="preserve"> per far finta di nulla e di continuare nella mediocrità; ma se abbiamo ben compreso la situazione in cui è venuto a trovarsi Giuseppe e quella nella quale ci troviamo noi, sappiamo che dal nostro cuore deve salire, accorata, una preghiera allo Spirito perché ci dia il coraggio di</w:t>
      </w:r>
      <w:r w:rsidR="00F2767F">
        <w:rPr>
          <w:rFonts w:cstheme="minorHAnsi"/>
          <w:sz w:val="24"/>
          <w:szCs w:val="24"/>
        </w:rPr>
        <w:t xml:space="preserve"> guardare alla serietà della sfida che questo Bambino ci pone dinnanzi. Questo Bambino è nostro, è tuo </w:t>
      </w:r>
      <w:r w:rsidR="00AD2FAB">
        <w:rPr>
          <w:rFonts w:cstheme="minorHAnsi"/>
          <w:sz w:val="24"/>
          <w:szCs w:val="24"/>
        </w:rPr>
        <w:t xml:space="preserve">… </w:t>
      </w:r>
      <w:r w:rsidR="00F2767F">
        <w:rPr>
          <w:rFonts w:cstheme="minorHAnsi"/>
          <w:sz w:val="24"/>
          <w:szCs w:val="24"/>
        </w:rPr>
        <w:t>non basta guardarlo e continuare come se nulla fosse successo; ora questo B</w:t>
      </w:r>
      <w:r w:rsidR="00424E80">
        <w:rPr>
          <w:rFonts w:cstheme="minorHAnsi"/>
          <w:sz w:val="24"/>
          <w:szCs w:val="24"/>
        </w:rPr>
        <w:t>a</w:t>
      </w:r>
      <w:r w:rsidR="00F2767F">
        <w:rPr>
          <w:rFonts w:cstheme="minorHAnsi"/>
          <w:sz w:val="24"/>
          <w:szCs w:val="24"/>
        </w:rPr>
        <w:t>mbino è diventato il ‘caso serio’ della nostra vita. Una decisione va presa.</w:t>
      </w:r>
    </w:p>
    <w:p w14:paraId="601E58FE" w14:textId="2A75565A" w:rsidR="00F2767F" w:rsidRPr="00F2767F" w:rsidRDefault="00F2767F" w:rsidP="00DA3D3B">
      <w:pPr>
        <w:pStyle w:val="Paragrafoelenco"/>
        <w:jc w:val="both"/>
        <w:rPr>
          <w:rFonts w:cstheme="minorHAnsi"/>
          <w:i/>
          <w:iCs/>
          <w:sz w:val="24"/>
          <w:szCs w:val="24"/>
        </w:rPr>
      </w:pPr>
      <w:r w:rsidRPr="00F2767F">
        <w:rPr>
          <w:rFonts w:cstheme="minorHAnsi"/>
          <w:i/>
          <w:iCs/>
          <w:sz w:val="24"/>
          <w:szCs w:val="24"/>
        </w:rPr>
        <w:t>‘</w:t>
      </w:r>
      <w:r w:rsidRPr="00F2767F">
        <w:rPr>
          <w:rFonts w:cstheme="minorHAnsi"/>
          <w:i/>
          <w:iCs/>
          <w:sz w:val="24"/>
          <w:szCs w:val="24"/>
        </w:rPr>
        <w:t>Chi non è con me è contro di me, e chi non raccoglie con me disperde</w:t>
      </w:r>
      <w:r>
        <w:rPr>
          <w:rFonts w:cstheme="minorHAnsi"/>
          <w:i/>
          <w:iCs/>
          <w:sz w:val="24"/>
          <w:szCs w:val="24"/>
        </w:rPr>
        <w:t>’</w:t>
      </w:r>
      <w:r w:rsidRPr="00F2767F">
        <w:rPr>
          <w:rFonts w:cstheme="minorHAnsi"/>
          <w:i/>
          <w:iCs/>
          <w:sz w:val="24"/>
          <w:szCs w:val="24"/>
        </w:rPr>
        <w:t>.</w:t>
      </w:r>
      <w:r>
        <w:rPr>
          <w:rFonts w:cstheme="minorHAnsi"/>
          <w:i/>
          <w:iCs/>
          <w:sz w:val="24"/>
          <w:szCs w:val="24"/>
        </w:rPr>
        <w:t xml:space="preserve"> (Lc</w:t>
      </w:r>
      <w:r w:rsidR="00AD2FAB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11, </w:t>
      </w:r>
      <w:r w:rsidR="00AD2FAB">
        <w:rPr>
          <w:rFonts w:cstheme="minorHAnsi"/>
          <w:i/>
          <w:iCs/>
          <w:sz w:val="24"/>
          <w:szCs w:val="24"/>
        </w:rPr>
        <w:t>23)</w:t>
      </w:r>
    </w:p>
    <w:p w14:paraId="6F2BAB70" w14:textId="77777777" w:rsidR="00681D9B" w:rsidRPr="00681D9B" w:rsidRDefault="00681D9B" w:rsidP="00975C93">
      <w:pPr>
        <w:pStyle w:val="Paragrafoelenco"/>
        <w:jc w:val="both"/>
        <w:rPr>
          <w:rFonts w:cstheme="minorHAnsi"/>
          <w:sz w:val="24"/>
          <w:szCs w:val="24"/>
        </w:rPr>
      </w:pPr>
    </w:p>
    <w:sectPr w:rsidR="00681D9B" w:rsidRPr="00681D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3F3E"/>
    <w:multiLevelType w:val="hybridMultilevel"/>
    <w:tmpl w:val="98125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7B"/>
    <w:rsid w:val="000A3391"/>
    <w:rsid w:val="000B38DF"/>
    <w:rsid w:val="000E0E75"/>
    <w:rsid w:val="002E22B4"/>
    <w:rsid w:val="00424E80"/>
    <w:rsid w:val="005F2B58"/>
    <w:rsid w:val="006638CA"/>
    <w:rsid w:val="00681D9B"/>
    <w:rsid w:val="008C1E7F"/>
    <w:rsid w:val="00975C93"/>
    <w:rsid w:val="00AD2FAB"/>
    <w:rsid w:val="00B010A7"/>
    <w:rsid w:val="00BB7796"/>
    <w:rsid w:val="00BF787B"/>
    <w:rsid w:val="00DA3D3B"/>
    <w:rsid w:val="00F2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938C"/>
  <w15:chartTrackingRefBased/>
  <w15:docId w15:val="{D5284C26-B2E9-4907-8961-01F8F474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10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B38D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tican.v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8</cp:revision>
  <dcterms:created xsi:type="dcterms:W3CDTF">2021-12-10T18:04:00Z</dcterms:created>
  <dcterms:modified xsi:type="dcterms:W3CDTF">2021-12-21T23:04:00Z</dcterms:modified>
</cp:coreProperties>
</file>