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B4C7" w14:textId="1349B865" w:rsidR="00F94847" w:rsidRPr="00F94847" w:rsidRDefault="00F94847" w:rsidP="00F94847">
      <w:pPr>
        <w:spacing w:line="259" w:lineRule="auto"/>
        <w:rPr>
          <w:b/>
        </w:rPr>
      </w:pPr>
      <w:r w:rsidRPr="00F94847">
        <w:rPr>
          <w:b/>
        </w:rPr>
        <w:t xml:space="preserve">Quarta settimana. Quaresima 2021.  </w:t>
      </w:r>
      <w:r>
        <w:rPr>
          <w:b/>
        </w:rPr>
        <w:t>Giov</w:t>
      </w:r>
      <w:r w:rsidRPr="00F94847">
        <w:rPr>
          <w:b/>
        </w:rPr>
        <w:t>edì 1</w:t>
      </w:r>
      <w:r>
        <w:rPr>
          <w:b/>
        </w:rPr>
        <w:t>8</w:t>
      </w:r>
      <w:r w:rsidRPr="00F94847">
        <w:rPr>
          <w:b/>
        </w:rPr>
        <w:t xml:space="preserve"> marzo.</w:t>
      </w:r>
    </w:p>
    <w:p w14:paraId="5142F983" w14:textId="77777777" w:rsidR="00B82B0D" w:rsidRDefault="00B82B0D" w:rsidP="00F94847">
      <w:pPr>
        <w:jc w:val="both"/>
        <w:rPr>
          <w:b/>
          <w:sz w:val="24"/>
          <w:szCs w:val="24"/>
        </w:rPr>
      </w:pPr>
    </w:p>
    <w:p w14:paraId="79E00125" w14:textId="2A1A6289" w:rsidR="00F94847" w:rsidRDefault="00F94847" w:rsidP="00F94847">
      <w:pPr>
        <w:jc w:val="both"/>
        <w:rPr>
          <w:b/>
        </w:rPr>
      </w:pPr>
      <w:r w:rsidRPr="00F94847">
        <w:rPr>
          <w:b/>
          <w:sz w:val="24"/>
          <w:szCs w:val="24"/>
        </w:rPr>
        <w:t>La</w:t>
      </w:r>
      <w:r w:rsidRPr="00F94847">
        <w:rPr>
          <w:b/>
        </w:rPr>
        <w:t xml:space="preserve"> lettera del Papa.</w:t>
      </w:r>
    </w:p>
    <w:p w14:paraId="1526A4FA" w14:textId="77777777" w:rsidR="00F94847" w:rsidRPr="00F94847" w:rsidRDefault="00F94847" w:rsidP="00F94847">
      <w:pPr>
        <w:jc w:val="both"/>
        <w:rPr>
          <w:bCs/>
          <w:i/>
          <w:iCs/>
          <w:sz w:val="24"/>
          <w:szCs w:val="24"/>
        </w:rPr>
      </w:pPr>
      <w:r w:rsidRPr="00F94847">
        <w:rPr>
          <w:bCs/>
          <w:i/>
          <w:iCs/>
          <w:sz w:val="24"/>
          <w:szCs w:val="24"/>
        </w:rPr>
        <w:t>La carità si rallegra nel veder crescere l’altro. Ecco perché soffre quando l’altro si trova nell’angoscia: solo, malato, senzatetto, disprezzato, nel bisogno… La carità è lo slancio del cuore che ci fa uscire da noi stessi e che genera il vincolo della condivisione e della comunione.</w:t>
      </w:r>
    </w:p>
    <w:p w14:paraId="11ACB7F8" w14:textId="77777777" w:rsidR="00B82B0D" w:rsidRDefault="00B82B0D" w:rsidP="00F94847">
      <w:pPr>
        <w:spacing w:after="160" w:line="259" w:lineRule="auto"/>
        <w:rPr>
          <w:b/>
          <w:bCs/>
        </w:rPr>
      </w:pPr>
    </w:p>
    <w:p w14:paraId="14953375" w14:textId="363B07F3" w:rsidR="00F94847" w:rsidRPr="00F94847" w:rsidRDefault="00F94847" w:rsidP="00F94847">
      <w:pPr>
        <w:spacing w:after="160" w:line="259" w:lineRule="auto"/>
        <w:rPr>
          <w:b/>
          <w:bCs/>
        </w:rPr>
      </w:pPr>
      <w:r w:rsidRPr="00F94847">
        <w:rPr>
          <w:b/>
          <w:bCs/>
        </w:rPr>
        <w:t>Testi per meditare.</w:t>
      </w:r>
    </w:p>
    <w:p w14:paraId="485B7D2B" w14:textId="3B0E97F2" w:rsidR="00DF7074" w:rsidRDefault="00F94847" w:rsidP="00F94847">
      <w:pPr>
        <w:jc w:val="both"/>
        <w:rPr>
          <w:i/>
          <w:iCs/>
          <w:sz w:val="24"/>
          <w:szCs w:val="24"/>
        </w:rPr>
      </w:pPr>
      <w:r w:rsidRPr="00F94847">
        <w:rPr>
          <w:i/>
          <w:iCs/>
          <w:sz w:val="24"/>
          <w:szCs w:val="24"/>
        </w:rPr>
        <w:t>La carità non sia ipocrita: detestate il male, attaccatevi al bene; amatevi gli uni gli altri con affetto fraterno, gareggiate nello stimarvi a vicenda. Non siate pigri nel fare il bene, siate invece ferventi nello spirito; servite il Signore. Siate lieti nella speranza, costanti nella tribolazione, perseveranti nella preghiera. Condividete le necessità dei santi; siate premurosi nell'ospitalità.</w:t>
      </w:r>
      <w:r w:rsidRPr="00F94847">
        <w:rPr>
          <w:i/>
          <w:iCs/>
          <w:sz w:val="24"/>
          <w:szCs w:val="24"/>
          <w:vertAlign w:val="superscript"/>
        </w:rPr>
        <w:t xml:space="preserve"> </w:t>
      </w:r>
      <w:r w:rsidRPr="00F94847">
        <w:rPr>
          <w:i/>
          <w:iCs/>
          <w:sz w:val="24"/>
          <w:szCs w:val="24"/>
        </w:rPr>
        <w:t>Benedite coloro che vi perseguitano, benedite e non maledite. Rallegratevi con quelli che sono nella gioia; piangete con quelli che sono nel pianto. Abbiate i medesimi sentimenti gli uni verso gli altri; non nutrite desideri di grandezza; volgetevi piuttosto a ciò che è umile. Non stimatevi sapienti da voi stessi.</w:t>
      </w:r>
      <w:r w:rsidRPr="00F94847">
        <w:rPr>
          <w:i/>
          <w:iCs/>
          <w:sz w:val="24"/>
          <w:szCs w:val="24"/>
          <w:vertAlign w:val="superscript"/>
        </w:rPr>
        <w:t xml:space="preserve"> </w:t>
      </w:r>
      <w:r w:rsidRPr="00F94847">
        <w:rPr>
          <w:i/>
          <w:iCs/>
          <w:sz w:val="24"/>
          <w:szCs w:val="24"/>
        </w:rPr>
        <w:t>Non rendete a nessuno male per male. Cercate di compiere il bene davanti a tutti gli uomini. Se possibile, per quanto dipende da voi, vivete in pace con tutti.</w:t>
      </w:r>
      <w:r>
        <w:rPr>
          <w:i/>
          <w:iCs/>
          <w:sz w:val="24"/>
          <w:szCs w:val="24"/>
        </w:rPr>
        <w:t xml:space="preserve"> (Rom. 12, 9-18)</w:t>
      </w:r>
    </w:p>
    <w:p w14:paraId="4CDEB16B" w14:textId="77777777" w:rsidR="00B82B0D" w:rsidRDefault="00B82B0D" w:rsidP="00F94847">
      <w:pPr>
        <w:jc w:val="both"/>
        <w:rPr>
          <w:b/>
          <w:bCs/>
          <w:sz w:val="24"/>
          <w:szCs w:val="24"/>
        </w:rPr>
      </w:pPr>
    </w:p>
    <w:p w14:paraId="39E7FA2D" w14:textId="116AE4F8" w:rsidR="00F94847" w:rsidRDefault="00F94847" w:rsidP="00F94847">
      <w:pPr>
        <w:jc w:val="both"/>
        <w:rPr>
          <w:b/>
          <w:bCs/>
          <w:sz w:val="24"/>
          <w:szCs w:val="24"/>
        </w:rPr>
      </w:pPr>
      <w:r w:rsidRPr="00F94847">
        <w:rPr>
          <w:b/>
          <w:bCs/>
          <w:sz w:val="24"/>
          <w:szCs w:val="24"/>
        </w:rPr>
        <w:t xml:space="preserve">Riflessione: </w:t>
      </w:r>
      <w:r>
        <w:rPr>
          <w:b/>
          <w:bCs/>
          <w:sz w:val="24"/>
          <w:szCs w:val="24"/>
        </w:rPr>
        <w:t>rallegrarsi del bene.</w:t>
      </w:r>
    </w:p>
    <w:p w14:paraId="348CC7F7" w14:textId="60566A80" w:rsidR="00F94847" w:rsidRDefault="00F94847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La carità viene subito notata perché si rallegra del bene che vede attorno a sé. La sigla della carità soprannaturale è la condivisione della gioia e l’assenza di ogni ombra di invidia e di gelosia.</w:t>
      </w:r>
    </w:p>
    <w:p w14:paraId="6E40888A" w14:textId="399BAD49" w:rsidR="00F94847" w:rsidRDefault="00F94847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Sembra strano ma l’attaccamento a sé stessi è tanto forte che si fa molta fatica a gioire nel vedere un altro ‘star meglio di noi’. Passiamo intere giornate con </w:t>
      </w:r>
      <w:r w:rsidR="00F356A1">
        <w:rPr>
          <w:sz w:val="24"/>
          <w:szCs w:val="24"/>
        </w:rPr>
        <w:t>una</w:t>
      </w:r>
      <w:r>
        <w:rPr>
          <w:sz w:val="24"/>
          <w:szCs w:val="24"/>
        </w:rPr>
        <w:t xml:space="preserve"> strana oppressione del cuore</w:t>
      </w:r>
      <w:r w:rsidR="00B82B0D">
        <w:rPr>
          <w:sz w:val="24"/>
          <w:szCs w:val="24"/>
        </w:rPr>
        <w:t xml:space="preserve"> perché ci sentiamo abbandonati se un altro gioisce.  Qui si tocca un punto importante della carità che non è facile descrivere; infatti da una parte l’attaccamento a sé stessi è l’inizio della carità (‘ama il prossimo tuo come te stesso’), dall’altra senza uscire da sé</w:t>
      </w:r>
      <w:r w:rsidR="00F356A1">
        <w:rPr>
          <w:sz w:val="24"/>
          <w:szCs w:val="24"/>
        </w:rPr>
        <w:t xml:space="preserve">, </w:t>
      </w:r>
      <w:r w:rsidR="00B82B0D">
        <w:rPr>
          <w:sz w:val="24"/>
          <w:szCs w:val="24"/>
        </w:rPr>
        <w:t>in una specie di dimenticanza</w:t>
      </w:r>
      <w:r w:rsidR="00F356A1">
        <w:rPr>
          <w:sz w:val="24"/>
          <w:szCs w:val="24"/>
        </w:rPr>
        <w:t>,</w:t>
      </w:r>
      <w:r w:rsidR="00B82B0D">
        <w:rPr>
          <w:sz w:val="24"/>
          <w:szCs w:val="24"/>
        </w:rPr>
        <w:t xml:space="preserve"> non è possibile vivere in pieno la carità.</w:t>
      </w:r>
    </w:p>
    <w:p w14:paraId="39EDF4B3" w14:textId="7B83EE93" w:rsidR="00B82B0D" w:rsidRDefault="00B82B0D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Il modello è l’esultanza del ‘Magnificat’.  Se vede il bene la carità istintivamente esulta e condivide anche la gioia di un ‘nemico’. Obiettivamente tutto questo sembra troppo; ci sembra una vita senza pace e piena di ‘eccessi’. Non posso soffrire quando vedo un altro soffrire, così non posso gioire quando vedo un altro nella gioia; io ho già il mio dolore e ho diritto di avere un po’ di gioia anch’io.</w:t>
      </w:r>
    </w:p>
    <w:p w14:paraId="0F648673" w14:textId="1E86A5CC" w:rsidR="00B82B0D" w:rsidRDefault="00B82B0D" w:rsidP="00F94847">
      <w:pPr>
        <w:jc w:val="both"/>
        <w:rPr>
          <w:sz w:val="24"/>
          <w:szCs w:val="24"/>
        </w:rPr>
      </w:pPr>
    </w:p>
    <w:p w14:paraId="2E93498B" w14:textId="577E5E55" w:rsidR="00B82B0D" w:rsidRDefault="00B82B0D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Eppure…. Eppure la carità è ‘lo slancio del cuore che fa uscire da sé stessi’ e cerca il legame con gli altri, come un rampicante che si aggrappa al primo punto di appoggio che incontra.</w:t>
      </w:r>
    </w:p>
    <w:p w14:paraId="25F5BEE5" w14:textId="1CBFA5E9" w:rsidR="00B82B0D" w:rsidRDefault="00B82B0D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slancio </w:t>
      </w:r>
      <w:r w:rsidR="00A375D6">
        <w:rPr>
          <w:sz w:val="24"/>
          <w:szCs w:val="24"/>
        </w:rPr>
        <w:t>che appare quasi come un istinto di solito lo chiamiamo innamoramento, Questo è una esperienza comune a tutti i mortali; è una forma di esaltazione estatica irrefrenabile.</w:t>
      </w:r>
    </w:p>
    <w:p w14:paraId="7F4C9D5A" w14:textId="04E06540" w:rsidR="00A375D6" w:rsidRDefault="00A375D6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Così S.Tommaso d’Aquino descrive l’amore: l’amore è andare in estasi e provare un entusiasmo che  non si può contenere;  esce da se e va in ebollizione, e bollendo si diffonde’.</w:t>
      </w:r>
    </w:p>
    <w:p w14:paraId="2F9907CA" w14:textId="1CCCAB6C" w:rsidR="00A375D6" w:rsidRDefault="00A375D6" w:rsidP="00F94847">
      <w:pPr>
        <w:jc w:val="both"/>
        <w:rPr>
          <w:sz w:val="24"/>
          <w:szCs w:val="24"/>
        </w:rPr>
      </w:pPr>
    </w:p>
    <w:p w14:paraId="72D91C4F" w14:textId="17EFD05C" w:rsidR="00A375D6" w:rsidRDefault="00A375D6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straordinario della carità (cioè dell’agape divina) è che questa estasi avviene di fronte ad ogni gioia e dolore degli altri. </w:t>
      </w:r>
      <w:r w:rsidR="00FF5F74">
        <w:rPr>
          <w:sz w:val="24"/>
          <w:szCs w:val="24"/>
        </w:rPr>
        <w:t>Questo non</w:t>
      </w:r>
      <w:r>
        <w:rPr>
          <w:sz w:val="24"/>
          <w:szCs w:val="24"/>
        </w:rPr>
        <w:t xml:space="preserve"> può essere che un dono della Grazia. In fondo l’Incarnazione del Verbo di Dio </w:t>
      </w:r>
      <w:r w:rsidR="00FF5F74">
        <w:rPr>
          <w:sz w:val="24"/>
          <w:szCs w:val="24"/>
        </w:rPr>
        <w:t xml:space="preserve">che si è fatto Gesù nella storia degli uomini è la forma estatica di Dio; è quello che i Padri antichi chiamavano ‘l’amore folle di Dio’.  Con il Battesimo al cristiano è donata la possibilità di partecipare di questo ‘amore folle’.   </w:t>
      </w:r>
    </w:p>
    <w:p w14:paraId="66192A91" w14:textId="1205CD93" w:rsidR="00FF5F74" w:rsidRDefault="00FF5F74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Qui si vede con chiarezza l’opera dello Spirito santo che fa maturare in noi, se non opponiamo resistenza, la carità soprannaturale.  Non riusciamo a vivere sempre così; il nostro cuore è piccolo e questa esperienza dello ‘slancio amoroso’ la viviamo solo di tanto in tanto.</w:t>
      </w:r>
    </w:p>
    <w:p w14:paraId="03AC4378" w14:textId="77C4F17B" w:rsidR="00FF5F74" w:rsidRDefault="00FF5F74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Nella preghiera dobbiamo avere il coraggio di chiedere la carità. Quello che noi possiamo </w:t>
      </w:r>
      <w:r w:rsidR="00F356A1">
        <w:rPr>
          <w:sz w:val="24"/>
          <w:szCs w:val="24"/>
        </w:rPr>
        <w:t>fa</w:t>
      </w:r>
      <w:r>
        <w:rPr>
          <w:sz w:val="24"/>
          <w:szCs w:val="24"/>
        </w:rPr>
        <w:t xml:space="preserve">re è mettere a disposizione </w:t>
      </w:r>
      <w:r w:rsidR="00F356A1" w:rsidRPr="00F356A1">
        <w:rPr>
          <w:sz w:val="24"/>
          <w:szCs w:val="24"/>
        </w:rPr>
        <w:t xml:space="preserve">di questo ‘fuoco divino’ </w:t>
      </w:r>
      <w:r w:rsidR="00F356A1">
        <w:rPr>
          <w:sz w:val="24"/>
          <w:szCs w:val="24"/>
        </w:rPr>
        <w:t>il nostro cuore, così come è fatto,</w:t>
      </w:r>
      <w:r>
        <w:rPr>
          <w:sz w:val="24"/>
          <w:szCs w:val="24"/>
        </w:rPr>
        <w:t xml:space="preserve"> perché arda e bruci.</w:t>
      </w:r>
    </w:p>
    <w:p w14:paraId="477FA575" w14:textId="3E99DF2B" w:rsidR="00F356A1" w:rsidRPr="00F356A1" w:rsidRDefault="00F356A1" w:rsidP="00F94847">
      <w:pPr>
        <w:jc w:val="both"/>
        <w:rPr>
          <w:i/>
          <w:iCs/>
          <w:sz w:val="24"/>
          <w:szCs w:val="24"/>
        </w:rPr>
      </w:pPr>
      <w:r w:rsidRPr="00F356A1">
        <w:rPr>
          <w:i/>
          <w:iCs/>
          <w:sz w:val="24"/>
          <w:szCs w:val="24"/>
        </w:rPr>
        <w:t>‘</w:t>
      </w:r>
      <w:r w:rsidRPr="00F356A1">
        <w:rPr>
          <w:i/>
          <w:iCs/>
          <w:sz w:val="24"/>
          <w:szCs w:val="24"/>
        </w:rPr>
        <w:t>Sono venuto a gettare fuoco sulla terra, e quanto vorrei che fosse già acceso!</w:t>
      </w:r>
      <w:r w:rsidRPr="00F356A1">
        <w:rPr>
          <w:i/>
          <w:iCs/>
          <w:sz w:val="24"/>
          <w:szCs w:val="24"/>
        </w:rPr>
        <w:t>’ (Lc. 12, 49)</w:t>
      </w:r>
    </w:p>
    <w:p w14:paraId="701D7EFB" w14:textId="36D4C75D" w:rsidR="00FF5F74" w:rsidRDefault="00FF5F74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S. Teresa del Bambin Gesù ha cercato per anni quale fosse la sua vocazione e poi ha capito che, se la Chiesa è il corpo di Gesù, lei, in questo corpo</w:t>
      </w:r>
      <w:r w:rsidR="00F356A1">
        <w:rPr>
          <w:sz w:val="24"/>
          <w:szCs w:val="24"/>
        </w:rPr>
        <w:t>,</w:t>
      </w:r>
      <w:r>
        <w:rPr>
          <w:sz w:val="24"/>
          <w:szCs w:val="24"/>
        </w:rPr>
        <w:t xml:space="preserve"> voleva essere il cuore.</w:t>
      </w:r>
    </w:p>
    <w:p w14:paraId="30F62AFA" w14:textId="18E87CEC" w:rsidR="00FF5F74" w:rsidRDefault="00FF5F74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È anche la ricerca del cristiano che chiede insistentemente di saper vivere il vincolo della condivisione e della comunione.</w:t>
      </w:r>
    </w:p>
    <w:p w14:paraId="731B8040" w14:textId="49071B6E" w:rsidR="00FF5F74" w:rsidRDefault="00FF5F74" w:rsidP="00F94847">
      <w:pPr>
        <w:jc w:val="both"/>
        <w:rPr>
          <w:sz w:val="24"/>
          <w:szCs w:val="24"/>
        </w:rPr>
      </w:pPr>
      <w:r>
        <w:rPr>
          <w:sz w:val="24"/>
          <w:szCs w:val="24"/>
        </w:rPr>
        <w:t>L’esperienza ci dice che quando viviamo la carità soprannaturale il nostro cuore è in pace e gusta attimi di gioia</w:t>
      </w:r>
      <w:r w:rsidR="00F356A1">
        <w:rPr>
          <w:sz w:val="24"/>
          <w:szCs w:val="24"/>
        </w:rPr>
        <w:t xml:space="preserve"> piena</w:t>
      </w:r>
      <w:r>
        <w:rPr>
          <w:sz w:val="24"/>
          <w:szCs w:val="24"/>
        </w:rPr>
        <w:t>.</w:t>
      </w:r>
    </w:p>
    <w:p w14:paraId="3DC1CA24" w14:textId="4E748B6A" w:rsidR="00B82B0D" w:rsidRDefault="00B82B0D" w:rsidP="00F94847">
      <w:pPr>
        <w:jc w:val="both"/>
        <w:rPr>
          <w:sz w:val="24"/>
          <w:szCs w:val="24"/>
        </w:rPr>
      </w:pPr>
    </w:p>
    <w:p w14:paraId="68152E28" w14:textId="77777777" w:rsidR="00B82B0D" w:rsidRPr="00F94847" w:rsidRDefault="00B82B0D" w:rsidP="00F94847">
      <w:pPr>
        <w:jc w:val="both"/>
        <w:rPr>
          <w:sz w:val="24"/>
          <w:szCs w:val="24"/>
        </w:rPr>
      </w:pPr>
    </w:p>
    <w:sectPr w:rsidR="00B82B0D" w:rsidRPr="00F94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47"/>
    <w:rsid w:val="00A375D6"/>
    <w:rsid w:val="00B82B0D"/>
    <w:rsid w:val="00DF7074"/>
    <w:rsid w:val="00F356A1"/>
    <w:rsid w:val="00F94847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4C39"/>
  <w15:chartTrackingRefBased/>
  <w15:docId w15:val="{B41CFDF2-CFBC-4871-A013-2A6FFA1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6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2021-03-18T05:16:00Z</dcterms:created>
  <dcterms:modified xsi:type="dcterms:W3CDTF">2021-03-18T06:04:00Z</dcterms:modified>
</cp:coreProperties>
</file>