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4F7" w:rsidRDefault="007F04F7" w:rsidP="007F04F7">
      <w:pPr>
        <w:jc w:val="both"/>
        <w:rPr>
          <w:b/>
          <w:bCs/>
        </w:rPr>
      </w:pPr>
      <w:r>
        <w:rPr>
          <w:b/>
          <w:bCs/>
        </w:rPr>
        <w:t xml:space="preserve">Quarta settimana di Quaresima 2023. </w:t>
      </w:r>
      <w:r>
        <w:rPr>
          <w:b/>
          <w:bCs/>
        </w:rPr>
        <w:t>Mart</w:t>
      </w:r>
      <w:r>
        <w:rPr>
          <w:b/>
          <w:bCs/>
        </w:rPr>
        <w:t>edì 2</w:t>
      </w:r>
      <w:r>
        <w:rPr>
          <w:b/>
          <w:bCs/>
        </w:rPr>
        <w:t xml:space="preserve">1 </w:t>
      </w:r>
      <w:r>
        <w:rPr>
          <w:b/>
          <w:bCs/>
        </w:rPr>
        <w:t>marzo.</w:t>
      </w:r>
    </w:p>
    <w:p w:rsidR="007F04F7" w:rsidRDefault="007F04F7" w:rsidP="007F04F7">
      <w:pPr>
        <w:jc w:val="both"/>
        <w:rPr>
          <w:i/>
          <w:iCs/>
        </w:rPr>
      </w:pPr>
    </w:p>
    <w:p w:rsidR="007F04F7" w:rsidRPr="007F04F7" w:rsidRDefault="007F04F7" w:rsidP="007F04F7">
      <w:pPr>
        <w:jc w:val="both"/>
        <w:rPr>
          <w:i/>
          <w:iCs/>
        </w:rPr>
      </w:pPr>
      <w:r w:rsidRPr="007F04F7">
        <w:rPr>
          <w:i/>
          <w:iCs/>
        </w:rPr>
        <w:t>Ma vorrei aggiungere anche un altro aspetto, molto importante nel processo sinodale: l’ascolto di Cristo passa anche attraverso l’ascolto dei fratelli e delle sorelle nella Chiesa, quell’ascolto reciproco che in alcune fasi è l’obiettivo principale ma che comunque rimane sempre indispensabile nel metodo e nello stile di una Chiesa sinodale.</w:t>
      </w:r>
    </w:p>
    <w:p w:rsidR="001D6107" w:rsidRDefault="001D6107"/>
    <w:p w:rsidR="007F04F7" w:rsidRDefault="007F04F7" w:rsidP="007F04F7">
      <w:pPr>
        <w:jc w:val="both"/>
      </w:pPr>
      <w:r>
        <w:t xml:space="preserve">Proseguendo nel parallelismo che il messaggio traccia tra ascesa al monte e passaggio sinodale che la Chiesa è invitata a percorrere, il nostro </w:t>
      </w:r>
      <w:r w:rsidR="00D910DA">
        <w:t>test</w:t>
      </w:r>
      <w:r>
        <w:t>o indica il secondo sentiero che porta alla cim</w:t>
      </w:r>
      <w:r w:rsidR="00D910DA">
        <w:t>a</w:t>
      </w:r>
      <w:r>
        <w:t xml:space="preserve"> del Tabor.</w:t>
      </w:r>
    </w:p>
    <w:p w:rsidR="007F04F7" w:rsidRDefault="007F04F7" w:rsidP="007F04F7">
      <w:pPr>
        <w:jc w:val="both"/>
      </w:pPr>
      <w:r>
        <w:t>È un ‘</w:t>
      </w:r>
      <w:r w:rsidRPr="007F04F7">
        <w:rPr>
          <w:i/>
          <w:iCs/>
        </w:rPr>
        <w:t>un aspetto, molto importante nel processo sinodale</w:t>
      </w:r>
      <w:r>
        <w:rPr>
          <w:i/>
          <w:iCs/>
        </w:rPr>
        <w:t xml:space="preserve">’. </w:t>
      </w:r>
      <w:r>
        <w:t>Si tratta dell’ascolto tra le sorelle e i fratelli nella Chiesa.  Questo ascolto è giudicato indispensabile; dunque bisogna fare un serio esame di coscienza per vedere se questo ascolto esiste nella realtà quotidiana delle comunità cristiane.</w:t>
      </w:r>
    </w:p>
    <w:p w:rsidR="007F04F7" w:rsidRDefault="007F04F7" w:rsidP="007F04F7">
      <w:pPr>
        <w:jc w:val="both"/>
      </w:pPr>
    </w:p>
    <w:p w:rsidR="007F04F7" w:rsidRDefault="007F04F7" w:rsidP="007F04F7">
      <w:pPr>
        <w:jc w:val="both"/>
      </w:pPr>
      <w:r>
        <w:t xml:space="preserve">La prima impressione è che questo ascolto sia molto carente. È una impressione reale. L’esperienza più diffusa è che questo ascolto reciproco </w:t>
      </w:r>
      <w:r w:rsidR="00D910DA">
        <w:t>non è neppure preso in considerazione</w:t>
      </w:r>
      <w:r>
        <w:t xml:space="preserve">; di solito si lamenta uno scarso ascolto da parte del clero. Non è di </w:t>
      </w:r>
      <w:r w:rsidR="00BF5F00">
        <w:t>questo</w:t>
      </w:r>
      <w:r>
        <w:t xml:space="preserve"> che voglio parlare</w:t>
      </w:r>
      <w:r w:rsidR="00BF5F00">
        <w:t>; spesso la critica scivola nel pettegolezzo. La critica matura, seria e doverosa, è sempre segno di amore; il pettegolezzo è segno di poco amore.</w:t>
      </w:r>
    </w:p>
    <w:p w:rsidR="00BF5F00" w:rsidRDefault="00BF5F00" w:rsidP="007F04F7">
      <w:pPr>
        <w:jc w:val="both"/>
      </w:pPr>
      <w:r>
        <w:t xml:space="preserve">Voglio parlare dell’ascolto tra i cristiani.  Qui si pone un problema grave ed è </w:t>
      </w:r>
      <w:r w:rsidR="004E6D89">
        <w:t>quello del</w:t>
      </w:r>
      <w:r>
        <w:t>l’esistenza di una ‘opinione pubblica nella Chiesa’. Ad uno sguardo anche veloce verrebbe da dire che essa non c’è.</w:t>
      </w:r>
    </w:p>
    <w:p w:rsidR="00BF5F00" w:rsidRDefault="00BF5F00" w:rsidP="007F04F7">
      <w:pPr>
        <w:jc w:val="both"/>
      </w:pPr>
    </w:p>
    <w:p w:rsidR="00BF5F00" w:rsidRDefault="00BF5F00" w:rsidP="007F04F7">
      <w:pPr>
        <w:jc w:val="both"/>
      </w:pPr>
      <w:r>
        <w:t>Bisogna imparare a parlare tra cristiani. Si ascoltano tutti e di tutto, ma poco le sorelle e i fratelli nella fede.</w:t>
      </w:r>
    </w:p>
    <w:p w:rsidR="00BF5F00" w:rsidRDefault="00BF5F00" w:rsidP="007F04F7">
      <w:pPr>
        <w:jc w:val="both"/>
      </w:pPr>
      <w:r>
        <w:t>Quando devi compiere una scelta importante nella vita con chi ti consulti? A chi chiedi un parere?</w:t>
      </w:r>
    </w:p>
    <w:p w:rsidR="00BF5F00" w:rsidRDefault="004E6D89" w:rsidP="007F04F7">
      <w:pPr>
        <w:jc w:val="both"/>
      </w:pPr>
      <w:r>
        <w:t>Non è comune</w:t>
      </w:r>
      <w:r w:rsidR="00BF5F00">
        <w:t xml:space="preserve"> chiedere </w:t>
      </w:r>
      <w:r>
        <w:t xml:space="preserve">consiglio </w:t>
      </w:r>
      <w:r w:rsidR="00BF5F00">
        <w:t xml:space="preserve">a coloro che vivono dello stesso Spirito di cui vivi tu. Ogni opinione è posta sullo stesso piano sia che venga dalle sorelle o dai fratelli sia che venga ‘da quelli di fuori’. </w:t>
      </w:r>
    </w:p>
    <w:p w:rsidR="00BF5F00" w:rsidRDefault="00BF5F00" w:rsidP="007F04F7">
      <w:pPr>
        <w:jc w:val="both"/>
      </w:pPr>
      <w:r>
        <w:t>Anzi c’è diffusa una forma di snobismo per cui il parere di ‘quelli di fuori’ è più ascoltato rispetto a ‘quelli di dentro’. So che non è bello parlare di ‘dentro’ e ‘fuori’ e che quindi queste parole vanno prese con le pinze, ma è solo un modo per far capire il problema che è serio e reale.</w:t>
      </w:r>
    </w:p>
    <w:p w:rsidR="0073184B" w:rsidRDefault="00BF5F00" w:rsidP="007F04F7">
      <w:pPr>
        <w:jc w:val="both"/>
      </w:pPr>
      <w:r>
        <w:t xml:space="preserve">Se fosse chiaro che lo scopo della Chiesa è quello di dare la vita per il mondo, sarebbe anche più facile non scandalizzarsi quando si pone l’accento sull’identità cristiana. Spesso parlare di identità è sospetto perché viene ricercata per mettersi contro </w:t>
      </w:r>
      <w:r w:rsidR="0073184B">
        <w:t xml:space="preserve">il diverso; l’identità del cristiano, invece, va affermata per sottolineare la dedizione incondizionata al diverso. ‘Dentro’ e ‘fuori’ dovrebbe servire solo per spalancare le porte dell’ospitalità a ‘quelli di fuori’ perché lo scopo della Chiesa è quello di essere un annuncio di salvezza per tutti. </w:t>
      </w:r>
      <w:r w:rsidR="004E6D89">
        <w:t xml:space="preserve"> </w:t>
      </w:r>
      <w:r w:rsidR="0073184B">
        <w:t xml:space="preserve">Ma è proprio costruendo una vera fraternità che si annuncia la salvezza. </w:t>
      </w:r>
    </w:p>
    <w:p w:rsidR="0073184B" w:rsidRDefault="0073184B" w:rsidP="007F04F7">
      <w:pPr>
        <w:jc w:val="both"/>
      </w:pPr>
      <w:r>
        <w:t xml:space="preserve">La Parola a questo proposito è molto chiara. </w:t>
      </w:r>
      <w:r w:rsidRPr="0073184B">
        <w:rPr>
          <w:i/>
          <w:iCs/>
        </w:rPr>
        <w:t>‘</w:t>
      </w:r>
      <w:r w:rsidRPr="0073184B">
        <w:rPr>
          <w:i/>
          <w:iCs/>
        </w:rPr>
        <w:t>Da questo tutti sapranno che siete miei discepoli: se avete amore gli uni per gli altri</w:t>
      </w:r>
      <w:r w:rsidRPr="0073184B">
        <w:rPr>
          <w:i/>
          <w:iCs/>
        </w:rPr>
        <w:t>’ (Gv 13,35)</w:t>
      </w:r>
      <w:r>
        <w:rPr>
          <w:i/>
          <w:iCs/>
        </w:rPr>
        <w:t xml:space="preserve">. </w:t>
      </w:r>
      <w:r>
        <w:t xml:space="preserve">L’amore di cui parla S. Giovanni non è l’amore per tutti, ma il segno dell’amore ‘particolare’ che lega i discepoli. Costruire questo amore - questo ascolto – tra le sorelle e i fratelli è l’unico modo per un annuncio efficace del Vangelo. Avere coscienza di questo nella pratica quotidiana dà un volto nuovo alla Chiesa. La Chiesa dovrebbe fare tutto e solo quello che serve a costruire la carità ‘tra quelli di dentro’. </w:t>
      </w:r>
    </w:p>
    <w:p w:rsidR="00D910DA" w:rsidRDefault="00D910DA" w:rsidP="007F04F7">
      <w:pPr>
        <w:jc w:val="both"/>
      </w:pPr>
      <w:r>
        <w:t>C’è un brano di S. Paolo che, in modo sorprendente, parla di come si devono comportare i fratelli tra loro e con quelli di fuori. Il testo si riferisce a fatti, per buona parte a noi ignoti, presenti nella turbolenta comunità di Corinto; quello che interessa è cogliere il pensiero sottostante che illustra bene ciò di cui stiamo parlando.</w:t>
      </w:r>
    </w:p>
    <w:p w:rsidR="00D910DA" w:rsidRDefault="00D910DA" w:rsidP="007F04F7">
      <w:pPr>
        <w:jc w:val="both"/>
        <w:rPr>
          <w:i/>
          <w:iCs/>
        </w:rPr>
      </w:pPr>
      <w:r w:rsidRPr="00D910DA">
        <w:rPr>
          <w:i/>
          <w:iCs/>
        </w:rPr>
        <w:t>‘</w:t>
      </w:r>
      <w:r w:rsidRPr="00D910DA">
        <w:rPr>
          <w:i/>
          <w:iCs/>
          <w:vertAlign w:val="superscript"/>
        </w:rPr>
        <w:t>4</w:t>
      </w:r>
      <w:r w:rsidRPr="00D910DA">
        <w:rPr>
          <w:i/>
          <w:iCs/>
        </w:rPr>
        <w:t>Se dunque siete in lite per cose di questo mondo, voi prendete a giudici gente che non ha autorità nella Chiesa? </w:t>
      </w:r>
      <w:r w:rsidRPr="00D910DA">
        <w:rPr>
          <w:i/>
          <w:iCs/>
          <w:vertAlign w:val="superscript"/>
        </w:rPr>
        <w:t>5</w:t>
      </w:r>
      <w:r w:rsidRPr="00D910DA">
        <w:rPr>
          <w:i/>
          <w:iCs/>
        </w:rPr>
        <w:t>Lo dico per vostra vergogna! Sicché non vi sarebbe nessuna persona saggia tra voi, che possa fare da arbitro tra fratello e fratello? </w:t>
      </w:r>
      <w:r w:rsidRPr="00D910DA">
        <w:rPr>
          <w:i/>
          <w:iCs/>
          <w:vertAlign w:val="superscript"/>
        </w:rPr>
        <w:t>6</w:t>
      </w:r>
      <w:r w:rsidRPr="00D910DA">
        <w:rPr>
          <w:i/>
          <w:iCs/>
        </w:rPr>
        <w:t>Anzi, un fratello viene chiamato in giudizio dal fratello, e per di più davanti a non credenti! </w:t>
      </w:r>
      <w:r w:rsidRPr="00D910DA">
        <w:rPr>
          <w:i/>
          <w:iCs/>
          <w:vertAlign w:val="superscript"/>
        </w:rPr>
        <w:t>7</w:t>
      </w:r>
      <w:r w:rsidRPr="00D910DA">
        <w:rPr>
          <w:i/>
          <w:iCs/>
        </w:rPr>
        <w:t>È già per voi una sconfitta avere liti tra voi! Perché non subire piuttosto ingiustizie? Perché non lasciarvi piuttosto privare di ciò che vi appartiene? </w:t>
      </w:r>
      <w:r w:rsidRPr="00D910DA">
        <w:rPr>
          <w:i/>
          <w:iCs/>
          <w:vertAlign w:val="superscript"/>
        </w:rPr>
        <w:t>8</w:t>
      </w:r>
      <w:r w:rsidRPr="00D910DA">
        <w:rPr>
          <w:i/>
          <w:iCs/>
        </w:rPr>
        <w:t>Siete voi invece che commettete ingiustizie e rubate, e questo con i fratelli!</w:t>
      </w:r>
      <w:r w:rsidRPr="00D910DA">
        <w:rPr>
          <w:i/>
          <w:iCs/>
        </w:rPr>
        <w:t>’ (1 cor 6, 4-8)</w:t>
      </w:r>
      <w:r>
        <w:rPr>
          <w:i/>
          <w:iCs/>
        </w:rPr>
        <w:t>.</w:t>
      </w:r>
    </w:p>
    <w:p w:rsidR="00D910DA" w:rsidRDefault="00D910DA" w:rsidP="007F04F7">
      <w:pPr>
        <w:jc w:val="both"/>
        <w:rPr>
          <w:i/>
          <w:iCs/>
        </w:rPr>
      </w:pPr>
      <w:r>
        <w:t>Questo brano esprime bene cosa significa, in ogni occasione, ‘</w:t>
      </w:r>
      <w:r w:rsidRPr="00D910DA">
        <w:rPr>
          <w:i/>
          <w:iCs/>
        </w:rPr>
        <w:t>l’ascolto dei fratelli e delle sorelle nella Chiesa</w:t>
      </w:r>
      <w:r>
        <w:rPr>
          <w:i/>
          <w:iCs/>
        </w:rPr>
        <w:t>’.</w:t>
      </w:r>
    </w:p>
    <w:p w:rsidR="00D910DA" w:rsidRPr="00D910DA" w:rsidRDefault="00D910DA" w:rsidP="007F04F7">
      <w:pPr>
        <w:jc w:val="both"/>
      </w:pPr>
      <w:r>
        <w:t xml:space="preserve">Per noi spesso è assente per sino la possibilità di porsi il problema perché la Chiesa è totalmente estranea </w:t>
      </w:r>
      <w:r w:rsidR="004E6D89">
        <w:t xml:space="preserve">rispetto a molti dei nostri comportamenti quotidiani. </w:t>
      </w:r>
      <w:r>
        <w:t xml:space="preserve">Questa sarebbe la vera sinodalità. </w:t>
      </w:r>
    </w:p>
    <w:sectPr w:rsidR="00D910DA" w:rsidRPr="00D91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F7"/>
    <w:rsid w:val="001307F2"/>
    <w:rsid w:val="001D6107"/>
    <w:rsid w:val="004E6D89"/>
    <w:rsid w:val="005E53DD"/>
    <w:rsid w:val="0073184B"/>
    <w:rsid w:val="007F04F7"/>
    <w:rsid w:val="00BF5F00"/>
    <w:rsid w:val="00D9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77FC"/>
  <w15:chartTrackingRefBased/>
  <w15:docId w15:val="{C219BB47-6F61-4A95-9534-A1CCC70A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04F7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2023-03-21T05:36:00Z</dcterms:created>
  <dcterms:modified xsi:type="dcterms:W3CDTF">2023-03-21T06:22:00Z</dcterms:modified>
</cp:coreProperties>
</file>