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74B" w:rsidRPr="0076374B" w:rsidRDefault="0076374B" w:rsidP="0076374B">
      <w:pPr>
        <w:jc w:val="both"/>
        <w:rPr>
          <w:b/>
          <w:bCs/>
          <w:iCs/>
        </w:rPr>
      </w:pPr>
      <w:r w:rsidRPr="0076374B">
        <w:rPr>
          <w:b/>
          <w:bCs/>
          <w:iCs/>
        </w:rPr>
        <w:t>Quinta settimana di Quaresima 2023. M</w:t>
      </w:r>
      <w:r>
        <w:rPr>
          <w:b/>
          <w:bCs/>
          <w:iCs/>
        </w:rPr>
        <w:t>ercol</w:t>
      </w:r>
      <w:r w:rsidRPr="0076374B">
        <w:rPr>
          <w:b/>
          <w:bCs/>
          <w:iCs/>
        </w:rPr>
        <w:t>edì 2</w:t>
      </w:r>
      <w:r>
        <w:rPr>
          <w:b/>
          <w:bCs/>
          <w:iCs/>
        </w:rPr>
        <w:t>9</w:t>
      </w:r>
      <w:r w:rsidRPr="0076374B">
        <w:rPr>
          <w:b/>
          <w:bCs/>
          <w:iCs/>
        </w:rPr>
        <w:t xml:space="preserve"> marzo. </w:t>
      </w:r>
    </w:p>
    <w:p w:rsidR="0076374B" w:rsidRPr="0076374B" w:rsidRDefault="0076374B" w:rsidP="002B070E">
      <w:pPr>
        <w:jc w:val="both"/>
      </w:pPr>
    </w:p>
    <w:p w:rsidR="002B070E" w:rsidRDefault="002B070E" w:rsidP="002B070E">
      <w:pPr>
        <w:jc w:val="both"/>
        <w:rPr>
          <w:i/>
          <w:iCs/>
        </w:rPr>
      </w:pPr>
      <w:r>
        <w:rPr>
          <w:i/>
          <w:iCs/>
          <w:vertAlign w:val="superscript"/>
        </w:rPr>
        <w:t>‘</w:t>
      </w:r>
      <w:r w:rsidRPr="002B070E">
        <w:rPr>
          <w:i/>
          <w:iCs/>
        </w:rPr>
        <w:t>Poi prese con sé i Dodici e disse loro: «Ecco, noi saliamo a Gerusalemme, e si compirà tutto ciò che fu scritto dai profeti riguardo al Figlio dell'uomo: verrà infatti consegnato ai pagani, verrà deriso e insultato, lo copriranno di sputi e, dopo averlo flagellato, lo uccideranno e il terzo giorno risorgerà». Ma quelli non compresero nulla di tutto questo; quel parlare restava oscuro per loro e non capivano ciò che egli aveva detto</w:t>
      </w:r>
      <w:r>
        <w:rPr>
          <w:i/>
          <w:iCs/>
        </w:rPr>
        <w:t>’ (Lc 18, 31-34).</w:t>
      </w:r>
    </w:p>
    <w:p w:rsidR="002B070E" w:rsidRDefault="002B070E" w:rsidP="002B070E">
      <w:pPr>
        <w:jc w:val="both"/>
        <w:rPr>
          <w:i/>
          <w:iCs/>
        </w:rPr>
      </w:pPr>
    </w:p>
    <w:p w:rsidR="002B070E" w:rsidRDefault="002B070E" w:rsidP="002B070E">
      <w:pPr>
        <w:jc w:val="both"/>
      </w:pPr>
      <w:r w:rsidRPr="002B070E">
        <w:rPr>
          <w:i/>
          <w:iCs/>
        </w:rPr>
        <w:t xml:space="preserve">‘Ma quelli non compresero nulla di tutto questo’. </w:t>
      </w:r>
      <w:r>
        <w:t>Ora è a noi che viene rivolta</w:t>
      </w:r>
      <w:r w:rsidR="00874839">
        <w:t xml:space="preserve"> la domanda</w:t>
      </w:r>
      <w:r>
        <w:t>: ‘ Ma voi avete capit</w:t>
      </w:r>
      <w:r w:rsidR="00874839">
        <w:t>o</w:t>
      </w:r>
      <w:r>
        <w:t xml:space="preserve"> il senso della Croce?</w:t>
      </w:r>
      <w:r w:rsidR="00874839">
        <w:t>’.</w:t>
      </w:r>
      <w:r>
        <w:t xml:space="preserve"> È una domanda grave e ineludibile per la Chiesa e per tutti i cristiani. Ognuno, nei prossimi giorni, dovrà rispondere a questa domanda.</w:t>
      </w:r>
    </w:p>
    <w:p w:rsidR="002B070E" w:rsidRDefault="002B070E" w:rsidP="002B070E">
      <w:pPr>
        <w:jc w:val="both"/>
      </w:pPr>
      <w:r>
        <w:t xml:space="preserve">Fare la Pasqua significa fermarsi </w:t>
      </w:r>
      <w:r w:rsidR="00874839">
        <w:t>a</w:t>
      </w:r>
      <w:r>
        <w:t xml:space="preserve"> contemplare la Passione di Gesù per vedere se ci dice qualcosa di vero e di vitale per la nostra vita.  Tutti </w:t>
      </w:r>
      <w:r w:rsidR="00874839">
        <w:t>viviamo</w:t>
      </w:r>
      <w:r>
        <w:t xml:space="preserve"> la nostra passione: chi in </w:t>
      </w:r>
      <w:r w:rsidR="00874839">
        <w:t xml:space="preserve">un </w:t>
      </w:r>
      <w:r>
        <w:t xml:space="preserve">modo, chi in un altro; chi in questi giorni, chi in passato o nel futuro.  Il dolore, la fatica, la solitudine, </w:t>
      </w:r>
      <w:r w:rsidR="00874839">
        <w:t xml:space="preserve">i drammi, le tragedie, </w:t>
      </w:r>
      <w:r>
        <w:t xml:space="preserve">l’ingiustizia subita, i desideri mancati, i misfatti commessi, le strade sbagliate o interrotte: sono cose che entrano nella vita e ci fanno compagnia. </w:t>
      </w:r>
    </w:p>
    <w:p w:rsidR="002B070E" w:rsidRDefault="002B070E" w:rsidP="002B070E">
      <w:pPr>
        <w:jc w:val="both"/>
      </w:pPr>
      <w:r>
        <w:t>Come li viviamo e come li leggiamo?</w:t>
      </w:r>
    </w:p>
    <w:p w:rsidR="002B070E" w:rsidRDefault="002B070E" w:rsidP="002B070E">
      <w:pPr>
        <w:jc w:val="both"/>
      </w:pPr>
    </w:p>
    <w:p w:rsidR="002B070E" w:rsidRDefault="002B070E" w:rsidP="002B070E">
      <w:pPr>
        <w:jc w:val="both"/>
      </w:pPr>
      <w:r>
        <w:t xml:space="preserve">La Pasqua di Gesù è la chiave interpretativa dell’intera esistenza cristiana. Questo è il compito e la vicenda personale che, nello Spirito, siamo chiamati </w:t>
      </w:r>
      <w:r w:rsidR="00FD22E1">
        <w:t>a portare a termine.</w:t>
      </w:r>
    </w:p>
    <w:p w:rsidR="00FD22E1" w:rsidRDefault="00FD22E1" w:rsidP="002B070E">
      <w:pPr>
        <w:jc w:val="both"/>
      </w:pPr>
      <w:r>
        <w:t>Posso solo tentare di indicare alcune condizion</w:t>
      </w:r>
      <w:r w:rsidR="00874839">
        <w:t>i</w:t>
      </w:r>
      <w:r>
        <w:t xml:space="preserve"> che rendono possibile questo cammino interiore. Mi faccio aiutare dal Vangelo di Luca che colloca questo terzo annuncio della Passione in un contesto particolare.</w:t>
      </w:r>
    </w:p>
    <w:p w:rsidR="00FD22E1" w:rsidRDefault="00FD22E1" w:rsidP="002B070E">
      <w:pPr>
        <w:jc w:val="both"/>
      </w:pPr>
      <w:r>
        <w:t xml:space="preserve">Leggiamo poco prima dell‘istruzione segreta’ data ai discepoli questi altri brani: </w:t>
      </w:r>
    </w:p>
    <w:p w:rsidR="00874839" w:rsidRDefault="00874839" w:rsidP="002B070E">
      <w:pPr>
        <w:jc w:val="both"/>
      </w:pPr>
    </w:p>
    <w:p w:rsidR="00FD22E1" w:rsidRPr="00FD22E1" w:rsidRDefault="00FD22E1" w:rsidP="00FD22E1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 w:rsidRPr="00FD22E1">
        <w:rPr>
          <w:i/>
          <w:iCs/>
        </w:rPr>
        <w:t>Diceva loro una parabola sulla necessità di pregare sempre, senza stancarsi mai</w:t>
      </w:r>
      <w:r>
        <w:rPr>
          <w:i/>
          <w:iCs/>
        </w:rPr>
        <w:t xml:space="preserve">. </w:t>
      </w:r>
      <w:r>
        <w:t xml:space="preserve">È la parabola della vedova e del giudice (Lc 18. 1-8). Il giudice, alla fine, farà giustizia alla vedova insistente. </w:t>
      </w:r>
      <w:r w:rsidR="00874839">
        <w:rPr>
          <w:i/>
          <w:iCs/>
          <w:vertAlign w:val="superscript"/>
        </w:rPr>
        <w:t>‘</w:t>
      </w:r>
      <w:r w:rsidRPr="00FD22E1">
        <w:rPr>
          <w:i/>
          <w:iCs/>
        </w:rPr>
        <w:t>E Dio non farà forse giustizia ai suoi eletti, che gridano giorno e notte verso di lui? Li farà forse aspettare a lungo? Io vi dico che farà loro giustizia prontamente</w:t>
      </w:r>
      <w:r w:rsidR="00874839">
        <w:rPr>
          <w:i/>
          <w:iCs/>
        </w:rPr>
        <w:t>’ (Lc 18, 7-8)</w:t>
      </w:r>
      <w:r w:rsidRPr="00FD22E1">
        <w:rPr>
          <w:i/>
          <w:iCs/>
        </w:rPr>
        <w:t>. </w:t>
      </w:r>
      <w:r w:rsidRPr="00FD22E1">
        <w:rPr>
          <w:i/>
          <w:iCs/>
        </w:rPr>
        <w:t xml:space="preserve"> </w:t>
      </w:r>
      <w:r>
        <w:t>Sono giorni, per noi, di preghiera e di supplica insistente. Così si entra nella settimana di passione.</w:t>
      </w:r>
    </w:p>
    <w:p w:rsidR="00FD22E1" w:rsidRDefault="002776F7" w:rsidP="002776F7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</w:rPr>
        <w:t>‘</w:t>
      </w:r>
      <w:r w:rsidRPr="002776F7">
        <w:rPr>
          <w:i/>
          <w:iCs/>
        </w:rPr>
        <w:t>Disse ancora questa parabola per alcuni che avevano l'intima presunzione di essere giusti e disprezzavano gli altri</w:t>
      </w:r>
      <w:r>
        <w:rPr>
          <w:i/>
          <w:iCs/>
        </w:rPr>
        <w:t xml:space="preserve">’ (Lc 18, 9-14). </w:t>
      </w:r>
      <w:r>
        <w:t>È la parabola del fariseo e del pubblicano. Ci insegna l’umiltà di chi non presume di sapere tutto e di aver già capito tutto. Dobbiamo mettere le mani alla bocca</w:t>
      </w:r>
      <w:r w:rsidR="00874839">
        <w:t xml:space="preserve"> stupefatti e quasi storditi dagli eventi e così essere</w:t>
      </w:r>
      <w:r>
        <w:t xml:space="preserve"> pronti ad entrare nel fitto mistero della Passione. Sarà un percorso non facile: forse saremo presi dal desiderio di rimandare, ma questi sono i giorni impegnativi per confermare la nostra fede. Al termine della parabola precedente Luca riporta queste strane e conturbanti parole di Gesù: </w:t>
      </w:r>
      <w:r w:rsidRPr="002776F7">
        <w:rPr>
          <w:i/>
          <w:iCs/>
        </w:rPr>
        <w:t>‘</w:t>
      </w:r>
      <w:r w:rsidRPr="002776F7">
        <w:rPr>
          <w:i/>
          <w:iCs/>
        </w:rPr>
        <w:t>Ma il Figlio dell'uomo, quando verrà, troverà la fede sulla terra?</w:t>
      </w:r>
      <w:r>
        <w:rPr>
          <w:i/>
          <w:iCs/>
        </w:rPr>
        <w:t>’ (Lc 18,8)</w:t>
      </w:r>
      <w:r w:rsidRPr="002776F7">
        <w:rPr>
          <w:i/>
          <w:iCs/>
        </w:rPr>
        <w:t>.</w:t>
      </w:r>
      <w:r w:rsidR="00874839">
        <w:t xml:space="preserve"> La prossima settimana Gesù ci troverà?</w:t>
      </w:r>
    </w:p>
    <w:p w:rsidR="002776F7" w:rsidRPr="009378E5" w:rsidRDefault="002776F7" w:rsidP="002776F7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rPr>
          <w:i/>
          <w:iCs/>
          <w:vertAlign w:val="superscript"/>
        </w:rPr>
        <w:t>‘</w:t>
      </w:r>
      <w:r w:rsidRPr="002776F7">
        <w:rPr>
          <w:i/>
          <w:iCs/>
        </w:rPr>
        <w:t>Gli presentavano anche i bambini piccoli perché li toccasse, ma i discepoli, vedendo ciò, li rimproveravano</w:t>
      </w:r>
      <w:r>
        <w:rPr>
          <w:i/>
          <w:iCs/>
        </w:rPr>
        <w:t>’ (Lc 18, 15)</w:t>
      </w:r>
      <w:r w:rsidRPr="002776F7">
        <w:rPr>
          <w:i/>
          <w:iCs/>
        </w:rPr>
        <w:t>. </w:t>
      </w:r>
      <w:r>
        <w:t>Suona strano sapere che per fare il cammino della Croce dobbiamo ritornare bambini</w:t>
      </w:r>
      <w:r w:rsidR="009378E5">
        <w:t xml:space="preserve">: </w:t>
      </w:r>
      <w:r w:rsidR="009378E5">
        <w:rPr>
          <w:i/>
          <w:iCs/>
        </w:rPr>
        <w:t>‘</w:t>
      </w:r>
      <w:r w:rsidR="009378E5" w:rsidRPr="009378E5">
        <w:rPr>
          <w:i/>
          <w:iCs/>
        </w:rPr>
        <w:t> chi non accoglie il regno di Dio come l'accoglie un bambino, non entrerà in esso</w:t>
      </w:r>
      <w:r w:rsidR="009378E5">
        <w:rPr>
          <w:i/>
          <w:iCs/>
        </w:rPr>
        <w:t xml:space="preserve">’ (Lc 18, 17). </w:t>
      </w:r>
      <w:r w:rsidR="009378E5">
        <w:t xml:space="preserve">Gesù dice che dobbiamo entrare nella sua passione come lo farebbe un bambino. Cosa vuol dire?  Vuole dire con semplicità e meraviglia; con slancio e abbandono; con gli occhi aperti verso la realtà e con l’intelligenza del cuore che sa vedere oltre il visibile. </w:t>
      </w:r>
    </w:p>
    <w:p w:rsidR="009378E5" w:rsidRPr="009378E5" w:rsidRDefault="009378E5" w:rsidP="009378E5">
      <w:pPr>
        <w:pStyle w:val="Paragrafoelenco"/>
        <w:numPr>
          <w:ilvl w:val="0"/>
          <w:numId w:val="1"/>
        </w:numPr>
        <w:jc w:val="both"/>
        <w:rPr>
          <w:i/>
          <w:iCs/>
        </w:rPr>
      </w:pPr>
      <w:r>
        <w:t>Immediatamente prima del terzo annuncio della passione</w:t>
      </w:r>
      <w:r w:rsidR="0076374B">
        <w:t xml:space="preserve">, </w:t>
      </w:r>
      <w:r>
        <w:t xml:space="preserve"> Luca ci fa incontrare l’uomo ricco e ben dispost</w:t>
      </w:r>
      <w:r w:rsidR="00874839">
        <w:t>o</w:t>
      </w:r>
      <w:r>
        <w:t xml:space="preserve"> verso Gesù ma che, all</w:t>
      </w:r>
      <w:r w:rsidR="00874839">
        <w:t>e</w:t>
      </w:r>
      <w:r>
        <w:t xml:space="preserve"> sue richieste di totalità</w:t>
      </w:r>
      <w:r w:rsidR="0076374B">
        <w:t xml:space="preserve">, </w:t>
      </w:r>
      <w:r>
        <w:t xml:space="preserve"> è frenato dalle ricchezze che occupano il suo cuore; nel suo cuore</w:t>
      </w:r>
      <w:r w:rsidR="0076374B">
        <w:t xml:space="preserve"> per Gesù</w:t>
      </w:r>
      <w:r>
        <w:t xml:space="preserve"> non c’è alcuno spazio libero: tutto occupato. L’incontro mancato si conclude così: </w:t>
      </w:r>
      <w:r w:rsidRPr="009378E5">
        <w:rPr>
          <w:i/>
          <w:iCs/>
        </w:rPr>
        <w:t xml:space="preserve">‘ </w:t>
      </w:r>
      <w:r w:rsidRPr="009378E5">
        <w:rPr>
          <w:i/>
          <w:iCs/>
        </w:rPr>
        <w:t>Quelli che ascoltavano dissero: «E chi può essere salvato?». Rispose: «Ciò che è impossibile agli uomini, è possibile a Dio</w:t>
      </w:r>
      <w:r w:rsidRPr="009378E5">
        <w:rPr>
          <w:i/>
          <w:iCs/>
        </w:rPr>
        <w:t>’ (Lc 18, 27-28)</w:t>
      </w:r>
    </w:p>
    <w:p w:rsidR="002B070E" w:rsidRDefault="002B070E" w:rsidP="002B070E">
      <w:pPr>
        <w:jc w:val="both"/>
      </w:pPr>
    </w:p>
    <w:p w:rsidR="009378E5" w:rsidRPr="009378E5" w:rsidRDefault="009378E5" w:rsidP="002B070E">
      <w:pPr>
        <w:jc w:val="both"/>
      </w:pPr>
      <w:r>
        <w:t xml:space="preserve">Su invito della Parola </w:t>
      </w:r>
      <w:r w:rsidR="00874839">
        <w:t>cerchiamo di vivere i giorni della Passione e della Pasqua con il cuore libero e l’occhio vigile. Con la freschezza di un bambino che vede cose straordinarie per la prima volta; con la sapienza cristiana che sa leggere oltre il visibile la presenza del Mistero; con l’ascolto della Spirito che infonde speranza e carità.</w:t>
      </w:r>
    </w:p>
    <w:p w:rsidR="002B070E" w:rsidRPr="002B070E" w:rsidRDefault="002B070E" w:rsidP="002B070E">
      <w:pPr>
        <w:jc w:val="both"/>
      </w:pPr>
    </w:p>
    <w:sectPr w:rsidR="002B070E" w:rsidRPr="002B07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73D03"/>
    <w:multiLevelType w:val="hybridMultilevel"/>
    <w:tmpl w:val="B32AD020"/>
    <w:lvl w:ilvl="0" w:tplc="B1080DE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306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0E"/>
    <w:rsid w:val="001307F2"/>
    <w:rsid w:val="002776F7"/>
    <w:rsid w:val="002B070E"/>
    <w:rsid w:val="005E53DD"/>
    <w:rsid w:val="0076374B"/>
    <w:rsid w:val="00874839"/>
    <w:rsid w:val="009378E5"/>
    <w:rsid w:val="00CA6A0A"/>
    <w:rsid w:val="00F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DAA7"/>
  <w15:chartTrackingRefBased/>
  <w15:docId w15:val="{E1B6B8C9-AF8A-416E-9B39-391EF5B1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2023-03-29T04:35:00Z</dcterms:created>
  <dcterms:modified xsi:type="dcterms:W3CDTF">2023-03-29T05:29:00Z</dcterms:modified>
</cp:coreProperties>
</file>