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9877" w14:textId="26A6848B" w:rsidR="009928C8" w:rsidRDefault="009928C8" w:rsidP="009928C8">
      <w:pPr>
        <w:jc w:val="both"/>
        <w:rPr>
          <w:b/>
          <w:bCs/>
        </w:rPr>
      </w:pPr>
      <w:r>
        <w:rPr>
          <w:b/>
          <w:bCs/>
        </w:rPr>
        <w:t>Novena verso il Natale di Gesù – Anno del Signore 2025. Quarto giorno. C’è sempre un angelo.</w:t>
      </w:r>
    </w:p>
    <w:p w14:paraId="39FF930E" w14:textId="77777777" w:rsidR="009928C8" w:rsidRDefault="009928C8" w:rsidP="009928C8">
      <w:pPr>
        <w:jc w:val="both"/>
        <w:rPr>
          <w:b/>
          <w:bCs/>
        </w:rPr>
      </w:pPr>
    </w:p>
    <w:p w14:paraId="675AFB57" w14:textId="77777777" w:rsidR="009928C8" w:rsidRDefault="009928C8" w:rsidP="009928C8">
      <w:pPr>
        <w:jc w:val="right"/>
        <w:rPr>
          <w:i/>
          <w:iCs/>
        </w:rPr>
      </w:pPr>
      <w:r>
        <w:rPr>
          <w:i/>
          <w:iCs/>
        </w:rPr>
        <w:t xml:space="preserve">Concedi, o Dio onnipotente, </w:t>
      </w:r>
    </w:p>
    <w:p w14:paraId="642E977A" w14:textId="77777777" w:rsidR="009928C8" w:rsidRDefault="009928C8" w:rsidP="009928C8">
      <w:pPr>
        <w:jc w:val="right"/>
        <w:rPr>
          <w:i/>
          <w:iCs/>
        </w:rPr>
      </w:pPr>
      <w:r>
        <w:rPr>
          <w:i/>
          <w:iCs/>
        </w:rPr>
        <w:t>che il nostro cuore celebri con frutti di grazia il Natale che sta per venire;</w:t>
      </w:r>
    </w:p>
    <w:p w14:paraId="4F9FAFF9" w14:textId="29A42ADE" w:rsidR="009928C8" w:rsidRDefault="009928C8" w:rsidP="009928C8">
      <w:pPr>
        <w:jc w:val="right"/>
        <w:rPr>
          <w:i/>
          <w:iCs/>
        </w:rPr>
      </w:pPr>
      <w:r>
        <w:rPr>
          <w:i/>
          <w:iCs/>
        </w:rPr>
        <w:t xml:space="preserve"> serbaci alla scuola delle celesti cose</w:t>
      </w:r>
    </w:p>
    <w:p w14:paraId="0A6E90CB" w14:textId="6A7618BB" w:rsidR="009928C8" w:rsidRDefault="009928C8" w:rsidP="009928C8">
      <w:pPr>
        <w:jc w:val="right"/>
        <w:rPr>
          <w:i/>
          <w:iCs/>
        </w:rPr>
      </w:pPr>
      <w:r>
        <w:rPr>
          <w:i/>
          <w:iCs/>
        </w:rPr>
        <w:t xml:space="preserve"> e nella tristezza dei tempi presenti donaci un po’ di grazia.</w:t>
      </w:r>
    </w:p>
    <w:p w14:paraId="5068BC78" w14:textId="77777777" w:rsidR="009928C8" w:rsidRDefault="009928C8" w:rsidP="009928C8">
      <w:pPr>
        <w:jc w:val="both"/>
      </w:pPr>
    </w:p>
    <w:p w14:paraId="6AC18004" w14:textId="316990ED" w:rsidR="009928C8" w:rsidRDefault="009928C8" w:rsidP="009928C8">
      <w:pPr>
        <w:jc w:val="both"/>
      </w:pPr>
      <w:r>
        <w:t xml:space="preserve">Ci spostiamo verso la destra del quadro e troviamo un altro personaggio inusuale in un presepe. Si tratta dell’arcangelo Raffaele che accompagna Tobiolo </w:t>
      </w:r>
      <w:r w:rsidR="00584F58">
        <w:t>con accanto</w:t>
      </w:r>
      <w:r>
        <w:t xml:space="preserve"> l’immancabile cagnolino. </w:t>
      </w:r>
      <w:r w:rsidR="00057BA8">
        <w:t>Nel nostro presepe n</w:t>
      </w:r>
      <w:r>
        <w:t xml:space="preserve">on ci sono angeli che intonano cori celesti ma questo angelo che è ‘medicina di Dio’ (Raffaele). </w:t>
      </w:r>
      <w:r w:rsidR="007C3DC4">
        <w:t>Q</w:t>
      </w:r>
      <w:r>
        <w:t>uesta presenza è</w:t>
      </w:r>
      <w:r w:rsidR="007C3DC4">
        <w:t>,</w:t>
      </w:r>
      <w:r>
        <w:t xml:space="preserve"> di solito</w:t>
      </w:r>
      <w:r w:rsidR="007C3DC4">
        <w:t>,</w:t>
      </w:r>
      <w:r>
        <w:t xml:space="preserve"> giustificat</w:t>
      </w:r>
      <w:r w:rsidR="007C3DC4">
        <w:t>a</w:t>
      </w:r>
      <w:r>
        <w:t xml:space="preserve"> dal fatto che la parrocchia di origine del donatore era dedicata all’Arcangelo Raffaele. </w:t>
      </w:r>
    </w:p>
    <w:p w14:paraId="06E366B1" w14:textId="14F8E34F" w:rsidR="009928C8" w:rsidRDefault="009928C8" w:rsidP="009928C8">
      <w:pPr>
        <w:jc w:val="both"/>
      </w:pPr>
      <w:r>
        <w:t>Noi trascuriamo questo particolare per dedicarci a scoprire il senso simbolico d</w:t>
      </w:r>
      <w:r w:rsidR="007C3DC4">
        <w:t xml:space="preserve">ella </w:t>
      </w:r>
      <w:r>
        <w:t xml:space="preserve">presenza </w:t>
      </w:r>
      <w:r w:rsidR="007C3DC4">
        <w:t>degli angeli di c</w:t>
      </w:r>
      <w:r w:rsidR="00584F58">
        <w:t>u</w:t>
      </w:r>
      <w:r>
        <w:t xml:space="preserve">i </w:t>
      </w:r>
      <w:r w:rsidR="00584F58">
        <w:t xml:space="preserve">i </w:t>
      </w:r>
      <w:r>
        <w:t xml:space="preserve">Vangeli </w:t>
      </w:r>
      <w:r w:rsidR="007C3DC4">
        <w:t>narrano</w:t>
      </w:r>
      <w:r>
        <w:t xml:space="preserve"> con ricchezza di particolari.</w:t>
      </w:r>
    </w:p>
    <w:p w14:paraId="43BED0B6" w14:textId="623209D8" w:rsidR="00AB3CFD" w:rsidRDefault="00AB3CFD" w:rsidP="00AB3CFD">
      <w:pPr>
        <w:jc w:val="both"/>
        <w:rPr>
          <w:i/>
          <w:iCs/>
        </w:rPr>
      </w:pPr>
      <w:r>
        <w:rPr>
          <w:i/>
          <w:iCs/>
        </w:rPr>
        <w:t>‘</w:t>
      </w:r>
      <w:r w:rsidRPr="00AB3CFD">
        <w:rPr>
          <w:i/>
          <w:iCs/>
        </w:rPr>
        <w:t>C'erano in quella regione alcuni pastori che, pernottando all'aperto, vegliavano tutta la notte facendo la guardia al loro gregge. Un angelo del Signore si presentò a loro e la gloria del Signore li avvolse di luce. Essi furono presi da grande timore, ma l'angelo disse loro: «Non temete: ecco, vi annuncio una grande gioia, che sarà di tutto il popolo: oggi, nella città di Davide, è nato per voi un Salvatore, che è Cristo Signore. 12Questo per voi il segno: troverete un bambino avvolto in fasce, adagiato in una mangiatoia». E subito apparve con l'angelo una moltitudine dell'esercito celeste, che lodava Dio e diceva:</w:t>
      </w:r>
      <w:r>
        <w:rPr>
          <w:i/>
          <w:iCs/>
        </w:rPr>
        <w:t xml:space="preserve"> ‘</w:t>
      </w:r>
      <w:r w:rsidRPr="00AB3CFD">
        <w:rPr>
          <w:i/>
          <w:iCs/>
        </w:rPr>
        <w:t>Gloria a Dio nel più alto dei cieli</w:t>
      </w:r>
      <w:r>
        <w:rPr>
          <w:i/>
          <w:iCs/>
        </w:rPr>
        <w:t xml:space="preserve"> </w:t>
      </w:r>
      <w:r w:rsidRPr="00AB3CFD">
        <w:rPr>
          <w:i/>
          <w:iCs/>
        </w:rPr>
        <w:t>e sulla terra pace agli uomini, che egli ama</w:t>
      </w:r>
      <w:r>
        <w:rPr>
          <w:i/>
          <w:iCs/>
        </w:rPr>
        <w:t>’</w:t>
      </w:r>
      <w:r w:rsidRPr="00AB3CFD">
        <w:rPr>
          <w:i/>
          <w:iCs/>
        </w:rPr>
        <w:t>.</w:t>
      </w:r>
      <w:r>
        <w:rPr>
          <w:i/>
          <w:iCs/>
        </w:rPr>
        <w:t xml:space="preserve"> (Lc 2, 8-14).</w:t>
      </w:r>
    </w:p>
    <w:p w14:paraId="75B7E3D8" w14:textId="2ED9A433" w:rsidR="00AB3CFD" w:rsidRDefault="00AB3CFD" w:rsidP="00AB3CFD">
      <w:pPr>
        <w:jc w:val="both"/>
      </w:pPr>
      <w:r>
        <w:t>Nella Bibbia gli angeli sono il segno di una particolare vicinanza di Dio. L’angelo porta sempre un annuncio di salvezza che inizia con l’espressione ‘non temete’.  N</w:t>
      </w:r>
      <w:r w:rsidR="00B54959">
        <w:t>el</w:t>
      </w:r>
      <w:r>
        <w:t xml:space="preserve"> libro di Tobia l’angelo è l’amico che guida e protegge Tobiolo nel difficile viaggio verso paesi lontani e che lo </w:t>
      </w:r>
      <w:r w:rsidR="007C3DC4">
        <w:t>ri</w:t>
      </w:r>
      <w:r>
        <w:t>accompagna nel ritorno a casa.</w:t>
      </w:r>
    </w:p>
    <w:p w14:paraId="0DCE3200" w14:textId="77777777" w:rsidR="00AB3CFD" w:rsidRDefault="00AB3CFD" w:rsidP="00AB3CFD">
      <w:pPr>
        <w:jc w:val="both"/>
      </w:pPr>
    </w:p>
    <w:p w14:paraId="3184DE56" w14:textId="77A885B8" w:rsidR="00AB3CFD" w:rsidRDefault="007C3DC4" w:rsidP="00AB3CFD">
      <w:pPr>
        <w:jc w:val="both"/>
      </w:pPr>
      <w:r>
        <w:t>Così possiamo pensare che i nostri</w:t>
      </w:r>
      <w:r w:rsidR="00AB3CFD">
        <w:t xml:space="preserve"> angeli ci accompagn</w:t>
      </w:r>
      <w:r w:rsidR="00584F58">
        <w:t>i</w:t>
      </w:r>
      <w:r w:rsidR="00AB3CFD">
        <w:t xml:space="preserve">no verso il Natale. Sono due le riflessioni che </w:t>
      </w:r>
      <w:r w:rsidR="00584F58">
        <w:t>gli angeli mi suggeriscono.</w:t>
      </w:r>
      <w:r w:rsidR="00AB3CFD">
        <w:t>.</w:t>
      </w:r>
    </w:p>
    <w:p w14:paraId="17FC3820" w14:textId="77777777" w:rsidR="00B54959" w:rsidRDefault="00B54959" w:rsidP="00AB3CFD">
      <w:pPr>
        <w:jc w:val="both"/>
      </w:pPr>
    </w:p>
    <w:p w14:paraId="71DDBCCA" w14:textId="0101567B" w:rsidR="00B54959" w:rsidRDefault="00AB3CFD" w:rsidP="00B54959">
      <w:pPr>
        <w:pStyle w:val="Paragrafoelenco"/>
        <w:numPr>
          <w:ilvl w:val="0"/>
          <w:numId w:val="1"/>
        </w:numPr>
        <w:jc w:val="both"/>
      </w:pPr>
      <w:r w:rsidRPr="00B54959">
        <w:rPr>
          <w:u w:val="single"/>
        </w:rPr>
        <w:t>Prima</w:t>
      </w:r>
      <w:r w:rsidR="005E1F87">
        <w:rPr>
          <w:u w:val="single"/>
        </w:rPr>
        <w:t xml:space="preserve"> riflessione</w:t>
      </w:r>
      <w:r>
        <w:t xml:space="preserve">. Dobbiamo imparare ad ascoltare il brusio degli angeli. Purtroppo il vociare tonante che accompagna le nostre giornate ci impedisce </w:t>
      </w:r>
      <w:r w:rsidR="007C3DC4">
        <w:t>d</w:t>
      </w:r>
      <w:r>
        <w:t xml:space="preserve">i sentire il brusio angelico. La presenza degli angeli sta a dirci che nel cielo e sulla terra ci sono realtà nascoste che solo un orecchio allenato al silenzio è in grado di sentire. </w:t>
      </w:r>
      <w:r w:rsidR="00B54959">
        <w:t>Davide Maria Turoldo, prendendo spunto dal libro della Sapienza (Sap 18,14), ha scritto questo bell’inno natalizio:</w:t>
      </w:r>
    </w:p>
    <w:p w14:paraId="4CE7B46D" w14:textId="77777777" w:rsidR="00B54959" w:rsidRDefault="00B54959" w:rsidP="00B54959">
      <w:pPr>
        <w:pStyle w:val="Paragrafoelenco"/>
        <w:jc w:val="both"/>
      </w:pPr>
    </w:p>
    <w:p w14:paraId="0D0AFBDD" w14:textId="77777777" w:rsidR="00B54959" w:rsidRDefault="00B54959" w:rsidP="00B54959">
      <w:pPr>
        <w:pStyle w:val="Paragrafoelenco"/>
        <w:jc w:val="both"/>
        <w:rPr>
          <w:i/>
          <w:iCs/>
        </w:rPr>
      </w:pPr>
      <w:r w:rsidRPr="00B54959">
        <w:rPr>
          <w:i/>
          <w:iCs/>
        </w:rPr>
        <w:t>Mentre il silenzio fasciava la terra</w:t>
      </w:r>
      <w:r>
        <w:rPr>
          <w:i/>
          <w:iCs/>
        </w:rPr>
        <w:t xml:space="preserve"> </w:t>
      </w:r>
      <w:r w:rsidRPr="00B54959">
        <w:rPr>
          <w:i/>
          <w:iCs/>
        </w:rPr>
        <w:t xml:space="preserve">e la notte era a metà del suo corso, </w:t>
      </w:r>
    </w:p>
    <w:p w14:paraId="1BFED4B7" w14:textId="053994B8" w:rsidR="00B54959" w:rsidRDefault="00B54959" w:rsidP="00B54959">
      <w:pPr>
        <w:pStyle w:val="Paragrafoelenco"/>
        <w:jc w:val="both"/>
        <w:rPr>
          <w:i/>
          <w:iCs/>
        </w:rPr>
      </w:pPr>
      <w:r w:rsidRPr="00B54959">
        <w:rPr>
          <w:i/>
          <w:iCs/>
        </w:rPr>
        <w:t>tu sei disceso, o Verbo di Dio, in solitudine e più alto silenzio.</w:t>
      </w:r>
    </w:p>
    <w:p w14:paraId="06014AAC" w14:textId="77777777" w:rsidR="007C3DC4" w:rsidRPr="00B54959" w:rsidRDefault="007C3DC4" w:rsidP="00B54959">
      <w:pPr>
        <w:pStyle w:val="Paragrafoelenco"/>
        <w:jc w:val="both"/>
        <w:rPr>
          <w:i/>
          <w:iCs/>
        </w:rPr>
      </w:pPr>
    </w:p>
    <w:p w14:paraId="64365C5B" w14:textId="77777777" w:rsidR="00B54959" w:rsidRDefault="00B54959" w:rsidP="00B54959">
      <w:pPr>
        <w:pStyle w:val="Paragrafoelenco"/>
        <w:jc w:val="both"/>
        <w:rPr>
          <w:i/>
          <w:iCs/>
        </w:rPr>
      </w:pPr>
      <w:r w:rsidRPr="00B54959">
        <w:rPr>
          <w:i/>
          <w:iCs/>
        </w:rPr>
        <w:t xml:space="preserve">La creazione ti grida in silenzio, la profezia da sempre ti annuncia, </w:t>
      </w:r>
    </w:p>
    <w:p w14:paraId="1A3337AA" w14:textId="796CF66B" w:rsidR="00B54959" w:rsidRDefault="00B54959" w:rsidP="00B54959">
      <w:pPr>
        <w:pStyle w:val="Paragrafoelenco"/>
        <w:jc w:val="both"/>
        <w:rPr>
          <w:i/>
          <w:iCs/>
        </w:rPr>
      </w:pPr>
      <w:r w:rsidRPr="00B54959">
        <w:rPr>
          <w:i/>
          <w:iCs/>
        </w:rPr>
        <w:t>ma il mistero ha ora una voce, al tuo vagito il silenzio è più fondo.</w:t>
      </w:r>
    </w:p>
    <w:p w14:paraId="111B3335" w14:textId="77777777" w:rsidR="007C3DC4" w:rsidRPr="00B54959" w:rsidRDefault="007C3DC4" w:rsidP="00B54959">
      <w:pPr>
        <w:pStyle w:val="Paragrafoelenco"/>
        <w:jc w:val="both"/>
        <w:rPr>
          <w:i/>
          <w:iCs/>
        </w:rPr>
      </w:pPr>
    </w:p>
    <w:p w14:paraId="543ECC71" w14:textId="77777777" w:rsidR="00B54959" w:rsidRDefault="00B54959" w:rsidP="00B54959">
      <w:pPr>
        <w:pStyle w:val="Paragrafoelenco"/>
        <w:jc w:val="both"/>
        <w:rPr>
          <w:i/>
          <w:iCs/>
        </w:rPr>
      </w:pPr>
      <w:r w:rsidRPr="00B54959">
        <w:rPr>
          <w:i/>
          <w:iCs/>
          <w:u w:val="single"/>
        </w:rPr>
        <w:t>E pure noi facciamo silenzio</w:t>
      </w:r>
      <w:r w:rsidRPr="00B54959">
        <w:rPr>
          <w:i/>
          <w:iCs/>
        </w:rPr>
        <w:t xml:space="preserve">, più che parole il silenzio lo canti, </w:t>
      </w:r>
    </w:p>
    <w:p w14:paraId="39EB3DAA" w14:textId="710683EB" w:rsidR="00B54959" w:rsidRDefault="00B54959" w:rsidP="00B54959">
      <w:pPr>
        <w:pStyle w:val="Paragrafoelenco"/>
        <w:jc w:val="both"/>
        <w:rPr>
          <w:i/>
          <w:iCs/>
        </w:rPr>
      </w:pPr>
      <w:r w:rsidRPr="00B54959">
        <w:rPr>
          <w:i/>
          <w:iCs/>
        </w:rPr>
        <w:t>il cuore ascolti quest'unico Verbo</w:t>
      </w:r>
      <w:r>
        <w:rPr>
          <w:i/>
          <w:iCs/>
        </w:rPr>
        <w:t xml:space="preserve"> </w:t>
      </w:r>
      <w:r w:rsidRPr="00B54959">
        <w:rPr>
          <w:i/>
          <w:iCs/>
        </w:rPr>
        <w:t>che ora parla con voce di uomo.</w:t>
      </w:r>
    </w:p>
    <w:p w14:paraId="1327A96B" w14:textId="77777777" w:rsidR="007C3DC4" w:rsidRPr="00B54959" w:rsidRDefault="007C3DC4" w:rsidP="00B54959">
      <w:pPr>
        <w:pStyle w:val="Paragrafoelenco"/>
        <w:jc w:val="both"/>
        <w:rPr>
          <w:i/>
          <w:iCs/>
        </w:rPr>
      </w:pPr>
    </w:p>
    <w:p w14:paraId="67CA0048" w14:textId="77777777" w:rsidR="00B54959" w:rsidRDefault="00B54959" w:rsidP="00B54959">
      <w:pPr>
        <w:pStyle w:val="Paragrafoelenco"/>
        <w:jc w:val="both"/>
        <w:rPr>
          <w:i/>
          <w:iCs/>
        </w:rPr>
      </w:pPr>
      <w:r w:rsidRPr="00B54959">
        <w:rPr>
          <w:i/>
          <w:iCs/>
        </w:rPr>
        <w:t>A te, Gesù, meraviglia del mondo, Dio che vivi nel cuore dell'uomo,</w:t>
      </w:r>
    </w:p>
    <w:p w14:paraId="10A9727C" w14:textId="3F0617C0" w:rsidR="00B54959" w:rsidRDefault="00B54959" w:rsidP="00B54959">
      <w:pPr>
        <w:pStyle w:val="Paragrafoelenco"/>
        <w:jc w:val="both"/>
        <w:rPr>
          <w:i/>
          <w:iCs/>
        </w:rPr>
      </w:pPr>
      <w:r w:rsidRPr="00B54959">
        <w:rPr>
          <w:i/>
          <w:iCs/>
        </w:rPr>
        <w:t xml:space="preserve"> Dio nascosto in carne mortale, a te l'amore che canta in silenzio.</w:t>
      </w:r>
    </w:p>
    <w:p w14:paraId="0AAC9CE5" w14:textId="77777777" w:rsidR="00B54959" w:rsidRDefault="00B54959" w:rsidP="00B54959">
      <w:pPr>
        <w:pStyle w:val="Paragrafoelenco"/>
        <w:jc w:val="both"/>
        <w:rPr>
          <w:i/>
          <w:iCs/>
        </w:rPr>
      </w:pPr>
    </w:p>
    <w:p w14:paraId="28C4F5F8" w14:textId="22ABBDEF" w:rsidR="00B54959" w:rsidRDefault="00B54959" w:rsidP="00B54959">
      <w:pPr>
        <w:pStyle w:val="Paragrafoelenco"/>
        <w:jc w:val="both"/>
        <w:rPr>
          <w:i/>
          <w:iCs/>
        </w:rPr>
      </w:pPr>
      <w:r>
        <w:t>Il rischio che tutti corriamo è quello della superficialità che mette la pancia la posto della testa e la testa al posto del cuore. Per vivere il Natale bisogna saper vedere l’invisibile: ‘</w:t>
      </w:r>
      <w:r w:rsidR="005E1F87" w:rsidRPr="005E1F87">
        <w:rPr>
          <w:i/>
          <w:iCs/>
        </w:rPr>
        <w:t>Per fede, egli</w:t>
      </w:r>
      <w:r w:rsidR="005E1F87" w:rsidRPr="005E1F87">
        <w:t xml:space="preserve"> </w:t>
      </w:r>
      <w:r w:rsidR="005E1F87">
        <w:t xml:space="preserve">(Mosè) </w:t>
      </w:r>
      <w:r w:rsidR="005E1F87" w:rsidRPr="005E1F87">
        <w:rPr>
          <w:i/>
          <w:iCs/>
        </w:rPr>
        <w:t>lasciò l'Egitto, senza temere l'ira del re; infatti rimase saldo, come se vedesse l'invisibile’ Eb 11, 27)</w:t>
      </w:r>
      <w:r w:rsidR="005E1F87">
        <w:rPr>
          <w:i/>
          <w:iCs/>
        </w:rPr>
        <w:t>.</w:t>
      </w:r>
    </w:p>
    <w:p w14:paraId="6F037947" w14:textId="58BB7C26" w:rsidR="005E1F87" w:rsidRDefault="005E1F87" w:rsidP="00B54959">
      <w:pPr>
        <w:pStyle w:val="Paragrafoelenco"/>
        <w:jc w:val="both"/>
      </w:pPr>
      <w:r>
        <w:t>Il silenzio ci permette di ascoltare quanto c’è di profondo e misterioso in noi e attorno a noi. Sappiamo bene che le luminarie nascondo</w:t>
      </w:r>
      <w:r w:rsidR="007C3DC4">
        <w:t>no</w:t>
      </w:r>
      <w:r>
        <w:t xml:space="preserve"> la Luce, e che </w:t>
      </w:r>
      <w:r w:rsidR="007C3DC4">
        <w:t xml:space="preserve">la </w:t>
      </w:r>
      <w:r>
        <w:t xml:space="preserve">frenesia della corsa impedisce di </w:t>
      </w:r>
      <w:r>
        <w:lastRenderedPageBreak/>
        <w:t xml:space="preserve">leggere i segni del Mistero </w:t>
      </w:r>
      <w:r w:rsidR="007C3DC4">
        <w:t xml:space="preserve">che sono </w:t>
      </w:r>
      <w:r>
        <w:t xml:space="preserve">sparsi ovunque.  Dobbiamo avere il coraggio - sì, ci vuole molto coraggio - di ascoltare il silenzio. </w:t>
      </w:r>
    </w:p>
    <w:p w14:paraId="199A7096" w14:textId="77777777" w:rsidR="005E1F87" w:rsidRDefault="005E1F87" w:rsidP="00B54959">
      <w:pPr>
        <w:pStyle w:val="Paragrafoelenco"/>
        <w:jc w:val="both"/>
      </w:pPr>
    </w:p>
    <w:p w14:paraId="5C99E082" w14:textId="190AF51A" w:rsidR="00436AB8" w:rsidRDefault="005E1F87" w:rsidP="00436AB8">
      <w:pPr>
        <w:pStyle w:val="Paragrafoelenco"/>
        <w:numPr>
          <w:ilvl w:val="0"/>
          <w:numId w:val="1"/>
        </w:numPr>
        <w:jc w:val="both"/>
      </w:pPr>
      <w:r w:rsidRPr="005E1F87">
        <w:rPr>
          <w:u w:val="single"/>
        </w:rPr>
        <w:t>Seconda riflessione.</w:t>
      </w:r>
      <w:r>
        <w:rPr>
          <w:u w:val="single"/>
        </w:rPr>
        <w:t xml:space="preserve"> </w:t>
      </w:r>
      <w:r w:rsidR="00436AB8" w:rsidRPr="00436AB8">
        <w:t xml:space="preserve">Non basta ascoltare il brusio degli angeli, bisogna che ciascuno di noi diventi </w:t>
      </w:r>
      <w:r w:rsidR="00436AB8">
        <w:t>angelo per qualcuno. Il mondo è sempre più complesso e non si può attraversarlo senza che la mano mite di un</w:t>
      </w:r>
      <w:r w:rsidR="007C3DC4">
        <w:t>a</w:t>
      </w:r>
      <w:r w:rsidR="00436AB8">
        <w:t xml:space="preserve"> amic</w:t>
      </w:r>
      <w:r w:rsidR="007C3DC4">
        <w:t>a o di un amico</w:t>
      </w:r>
      <w:r w:rsidR="00436AB8">
        <w:t xml:space="preserve"> ci accompagni. Ormai è chiaro che il grande rischio che ci insidia da molte parti è di </w:t>
      </w:r>
      <w:r w:rsidR="007C3DC4">
        <w:t>smarrire la nostra</w:t>
      </w:r>
      <w:r w:rsidR="00436AB8">
        <w:t xml:space="preserve"> umanità. La richiesta che ci viene da </w:t>
      </w:r>
      <w:r w:rsidR="007C3DC4">
        <w:t>Gesù</w:t>
      </w:r>
      <w:r w:rsidR="00436AB8">
        <w:t xml:space="preserve"> Bambino è quella di diventare angeli gli uni per gli altri. Ormai per molti il Natale è un nome impronunciabile perché è sostituito dal generico ‘Buone Feste’ che, cercando di dar</w:t>
      </w:r>
      <w:r w:rsidR="00584F58">
        <w:t>e</w:t>
      </w:r>
      <w:r w:rsidR="00436AB8">
        <w:t xml:space="preserve"> un contenuto</w:t>
      </w:r>
      <w:r w:rsidR="00584F58">
        <w:t xml:space="preserve"> a questa parola</w:t>
      </w:r>
      <w:r w:rsidR="00436AB8">
        <w:t xml:space="preserve">, diventa: ‘Buone mangiate, buon riposo, buoni regali e, se potete, fate un buon viaggio ’. Nulla di male; solo che ciò è troppo misero e triste per far </w:t>
      </w:r>
      <w:r w:rsidR="00436AB8" w:rsidRPr="00436AB8">
        <w:t xml:space="preserve">gioire il cuore e per far nascere la speranza che non muore. </w:t>
      </w:r>
      <w:r w:rsidR="00436AB8">
        <w:t>N</w:t>
      </w:r>
      <w:r w:rsidR="00436AB8" w:rsidRPr="00436AB8">
        <w:t xml:space="preserve">on sembra che </w:t>
      </w:r>
      <w:r w:rsidR="00436AB8">
        <w:t xml:space="preserve">ci sia altro. </w:t>
      </w:r>
    </w:p>
    <w:p w14:paraId="25B07ED4" w14:textId="5A60A4E7" w:rsidR="00436AB8" w:rsidRDefault="00436AB8" w:rsidP="00436AB8">
      <w:pPr>
        <w:pStyle w:val="Paragrafoelenco"/>
        <w:jc w:val="both"/>
      </w:pPr>
      <w:r>
        <w:t xml:space="preserve">Ma se tu ti fai angelo prendendoti cura di qualcuno le cose possono cambiare. Male che vada cambi tu. </w:t>
      </w:r>
      <w:r w:rsidR="00057BA8">
        <w:t>Il Natale di Gesù parla di forti legami affettivi che creano una Alleanza perenne tra Dio e l’uomo.</w:t>
      </w:r>
    </w:p>
    <w:p w14:paraId="3791D146" w14:textId="06DA249D" w:rsidR="00057BA8" w:rsidRDefault="00057BA8" w:rsidP="00436AB8">
      <w:pPr>
        <w:pStyle w:val="Paragrafoelenco"/>
        <w:jc w:val="both"/>
      </w:pPr>
      <w:r>
        <w:t xml:space="preserve">Accogliere il Natale significa diventare alleati che sanno creare legami con gli altri nella vita di ogni giorno. Gesti, parole, sguardi, promesse, carezze…tutto questo trasforma la vita; quella vera, cioè quella semplice che ciascuno di noi vive dalla sera al mattino e dal mattino alla sera. </w:t>
      </w:r>
    </w:p>
    <w:p w14:paraId="33CDD05D" w14:textId="23D00F9F" w:rsidR="00057BA8" w:rsidRPr="00436AB8" w:rsidRDefault="00057BA8" w:rsidP="00436AB8">
      <w:pPr>
        <w:pStyle w:val="Paragrafoelenco"/>
        <w:jc w:val="both"/>
      </w:pPr>
      <w:r>
        <w:t xml:space="preserve">Beati coloro che incontrano angeli sulla propria strada e ancor più beati e benedetti coloro che sanno farsi angeli nella gratuità di </w:t>
      </w:r>
      <w:r w:rsidR="00584F58">
        <w:t xml:space="preserve">piccoli </w:t>
      </w:r>
      <w:r>
        <w:t>gesti quotidiani in casa, al lavoro, in chiesa, a passeggio e al supermercato.</w:t>
      </w:r>
    </w:p>
    <w:p w14:paraId="0500D929" w14:textId="77777777" w:rsidR="00B54959" w:rsidRPr="00436AB8" w:rsidRDefault="00B54959" w:rsidP="00B54959">
      <w:pPr>
        <w:pStyle w:val="Paragrafoelenco"/>
        <w:jc w:val="both"/>
        <w:rPr>
          <w:i/>
          <w:iCs/>
        </w:rPr>
      </w:pPr>
    </w:p>
    <w:p w14:paraId="31C6287A" w14:textId="77777777" w:rsidR="00B54959" w:rsidRPr="00B54959" w:rsidRDefault="00B54959" w:rsidP="00B54959">
      <w:pPr>
        <w:pStyle w:val="Paragrafoelenco"/>
        <w:jc w:val="both"/>
        <w:rPr>
          <w:i/>
          <w:iCs/>
        </w:rPr>
      </w:pPr>
    </w:p>
    <w:p w14:paraId="45816F14" w14:textId="4F99BCB6" w:rsidR="00AB3CFD" w:rsidRDefault="00AB3CFD" w:rsidP="00B54959">
      <w:pPr>
        <w:jc w:val="both"/>
      </w:pPr>
    </w:p>
    <w:p w14:paraId="548C68FA" w14:textId="77777777" w:rsidR="00AB3CFD" w:rsidRPr="00AB3CFD" w:rsidRDefault="00AB3CFD" w:rsidP="00AB3CFD">
      <w:pPr>
        <w:jc w:val="both"/>
      </w:pPr>
    </w:p>
    <w:p w14:paraId="481423E0" w14:textId="77777777" w:rsidR="00285B06" w:rsidRPr="009928C8" w:rsidRDefault="00285B06" w:rsidP="009928C8"/>
    <w:sectPr w:rsidR="00285B06" w:rsidRPr="00992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1107"/>
    <w:multiLevelType w:val="hybridMultilevel"/>
    <w:tmpl w:val="10A04B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C8"/>
    <w:rsid w:val="00057BA8"/>
    <w:rsid w:val="001307F2"/>
    <w:rsid w:val="0016511F"/>
    <w:rsid w:val="00285B06"/>
    <w:rsid w:val="00436AB8"/>
    <w:rsid w:val="00584F58"/>
    <w:rsid w:val="00597AF0"/>
    <w:rsid w:val="005E1F87"/>
    <w:rsid w:val="005E53DD"/>
    <w:rsid w:val="007C3DC4"/>
    <w:rsid w:val="009928C8"/>
    <w:rsid w:val="00AB3CFD"/>
    <w:rsid w:val="00B54959"/>
    <w:rsid w:val="00D118C2"/>
    <w:rsid w:val="00E37067"/>
    <w:rsid w:val="00E76434"/>
    <w:rsid w:val="00F3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433F"/>
  <w15:chartTrackingRefBased/>
  <w15:docId w15:val="{C2DA429D-A58B-48BC-B0AF-3650DAE6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8C8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28C8"/>
    <w:pPr>
      <w:keepNext/>
      <w:keepLines/>
      <w:spacing w:before="360" w:after="8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28C8"/>
    <w:pPr>
      <w:keepNext/>
      <w:keepLines/>
      <w:spacing w:before="160" w:after="8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8C8"/>
    <w:pPr>
      <w:keepNext/>
      <w:keepLines/>
      <w:spacing w:before="160" w:after="80" w:line="254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8C8"/>
    <w:pPr>
      <w:keepNext/>
      <w:keepLines/>
      <w:spacing w:before="80" w:after="40" w:line="254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8C8"/>
    <w:pPr>
      <w:keepNext/>
      <w:keepLines/>
      <w:spacing w:before="80" w:after="40" w:line="254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8C8"/>
    <w:pPr>
      <w:keepNext/>
      <w:keepLines/>
      <w:spacing w:before="40" w:line="25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8C8"/>
    <w:pPr>
      <w:keepNext/>
      <w:keepLines/>
      <w:spacing w:before="40" w:line="254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8C8"/>
    <w:pPr>
      <w:keepNext/>
      <w:keepLines/>
      <w:spacing w:line="25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8C8"/>
    <w:pPr>
      <w:keepNext/>
      <w:keepLines/>
      <w:spacing w:line="254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8C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28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8C8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8C8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8C8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8C8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8C8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8C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8C8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28C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8C8"/>
    <w:pPr>
      <w:numPr>
        <w:ilvl w:val="1"/>
      </w:numPr>
      <w:spacing w:after="160" w:line="254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8C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8C8"/>
    <w:pPr>
      <w:spacing w:before="160" w:after="160" w:line="254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8C8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9928C8"/>
    <w:pPr>
      <w:spacing w:after="160" w:line="254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28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4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8C8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9928C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B3CFD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4</cp:revision>
  <dcterms:created xsi:type="dcterms:W3CDTF">2025-12-18T19:05:00Z</dcterms:created>
  <dcterms:modified xsi:type="dcterms:W3CDTF">2025-12-19T04:55:00Z</dcterms:modified>
</cp:coreProperties>
</file>