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4351F" w14:textId="77777777" w:rsidR="00573C99" w:rsidRDefault="00573C99" w:rsidP="00573C99">
      <w:pPr>
        <w:suppressAutoHyphens/>
        <w:rPr>
          <w:rFonts w:ascii="Calibri" w:eastAsia="Calibri" w:hAnsi="Calibri" w:cs="Times New Roman"/>
          <w:b/>
          <w:bCs/>
          <w:lang w:eastAsia="ar-SA"/>
        </w:rPr>
      </w:pPr>
      <w:r w:rsidRPr="00573C99">
        <w:rPr>
          <w:rFonts w:ascii="Calibri" w:eastAsia="Calibri" w:hAnsi="Calibri" w:cs="Times New Roman"/>
          <w:b/>
          <w:bCs/>
          <w:lang w:eastAsia="ar-SA"/>
        </w:rPr>
        <w:t>Novena verso il Natale di Gesù</w:t>
      </w:r>
      <w:r>
        <w:rPr>
          <w:rFonts w:ascii="Calibri" w:eastAsia="Calibri" w:hAnsi="Calibri" w:cs="Times New Roman"/>
          <w:b/>
          <w:bCs/>
          <w:lang w:eastAsia="ar-SA"/>
        </w:rPr>
        <w:t xml:space="preserve"> – Anno del Signore 2025. Ottav</w:t>
      </w:r>
      <w:r w:rsidRPr="00573C99">
        <w:rPr>
          <w:rFonts w:ascii="Calibri" w:eastAsia="Calibri" w:hAnsi="Calibri" w:cs="Times New Roman"/>
          <w:b/>
          <w:bCs/>
          <w:lang w:eastAsia="ar-SA"/>
        </w:rPr>
        <w:t>o</w:t>
      </w:r>
      <w:r>
        <w:rPr>
          <w:rFonts w:ascii="Calibri" w:eastAsia="Calibri" w:hAnsi="Calibri" w:cs="Times New Roman"/>
          <w:b/>
          <w:bCs/>
          <w:lang w:eastAsia="ar-SA"/>
        </w:rPr>
        <w:t xml:space="preserve"> giorno. La Madre chiamata a condividere il destino del suo Bambino</w:t>
      </w:r>
      <w:r w:rsidRPr="00573C99">
        <w:rPr>
          <w:rFonts w:ascii="Calibri" w:eastAsia="Calibri" w:hAnsi="Calibri" w:cs="Times New Roman"/>
          <w:b/>
          <w:bCs/>
          <w:lang w:eastAsia="ar-SA"/>
        </w:rPr>
        <w:t>.</w:t>
      </w:r>
    </w:p>
    <w:p w14:paraId="6EB6D082" w14:textId="77777777" w:rsidR="00573C99" w:rsidRDefault="00573C99" w:rsidP="00573C99">
      <w:pPr>
        <w:suppressAutoHyphens/>
        <w:rPr>
          <w:rFonts w:ascii="Calibri" w:eastAsia="Calibri" w:hAnsi="Calibri" w:cs="Times New Roman"/>
          <w:b/>
          <w:bCs/>
          <w:lang w:eastAsia="ar-SA"/>
        </w:rPr>
      </w:pPr>
    </w:p>
    <w:p w14:paraId="7669FACB" w14:textId="77777777" w:rsidR="00573C99" w:rsidRDefault="00573C99" w:rsidP="00573C99">
      <w:pPr>
        <w:suppressAutoHyphens/>
        <w:jc w:val="right"/>
        <w:rPr>
          <w:rFonts w:ascii="Calibri" w:eastAsia="Calibri" w:hAnsi="Calibri" w:cs="Times New Roman"/>
          <w:bCs/>
          <w:i/>
          <w:lang w:eastAsia="ar-SA"/>
        </w:rPr>
      </w:pPr>
      <w:r>
        <w:rPr>
          <w:rFonts w:ascii="Calibri" w:eastAsia="Calibri" w:hAnsi="Calibri" w:cs="Times New Roman"/>
          <w:bCs/>
          <w:i/>
          <w:lang w:eastAsia="ar-SA"/>
        </w:rPr>
        <w:t xml:space="preserve">Ti ringraziamo, o Padre, dei doni ricevuti; </w:t>
      </w:r>
    </w:p>
    <w:p w14:paraId="5AC7296B" w14:textId="77777777" w:rsidR="00573C99" w:rsidRDefault="00573C99" w:rsidP="00573C99">
      <w:pPr>
        <w:suppressAutoHyphens/>
        <w:jc w:val="right"/>
        <w:rPr>
          <w:rFonts w:ascii="Calibri" w:eastAsia="Calibri" w:hAnsi="Calibri" w:cs="Times New Roman"/>
          <w:bCs/>
          <w:i/>
          <w:lang w:eastAsia="ar-SA"/>
        </w:rPr>
      </w:pPr>
      <w:r>
        <w:rPr>
          <w:rFonts w:ascii="Calibri" w:eastAsia="Calibri" w:hAnsi="Calibri" w:cs="Times New Roman"/>
          <w:bCs/>
          <w:i/>
          <w:lang w:eastAsia="ar-SA"/>
        </w:rPr>
        <w:t xml:space="preserve">suscita in noi il desiderio di nuove grazie </w:t>
      </w:r>
    </w:p>
    <w:p w14:paraId="258CC876" w14:textId="77777777" w:rsidR="00573C99" w:rsidRDefault="00573C99" w:rsidP="00573C99">
      <w:pPr>
        <w:suppressAutoHyphens/>
        <w:jc w:val="right"/>
        <w:rPr>
          <w:rFonts w:ascii="Calibri" w:eastAsia="Calibri" w:hAnsi="Calibri" w:cs="Times New Roman"/>
          <w:bCs/>
          <w:i/>
          <w:lang w:eastAsia="ar-SA"/>
        </w:rPr>
      </w:pPr>
      <w:r>
        <w:rPr>
          <w:rFonts w:ascii="Calibri" w:eastAsia="Calibri" w:hAnsi="Calibri" w:cs="Times New Roman"/>
          <w:bCs/>
          <w:i/>
          <w:lang w:eastAsia="ar-SA"/>
        </w:rPr>
        <w:t xml:space="preserve">perché possiamo celebrare con spirito rinnovato </w:t>
      </w:r>
    </w:p>
    <w:p w14:paraId="24F3217F" w14:textId="77777777" w:rsidR="00573C99" w:rsidRPr="00573C99" w:rsidRDefault="00573C99" w:rsidP="00573C99">
      <w:pPr>
        <w:suppressAutoHyphens/>
        <w:jc w:val="right"/>
        <w:rPr>
          <w:rFonts w:ascii="Calibri" w:eastAsia="Calibri" w:hAnsi="Calibri" w:cs="Times New Roman"/>
          <w:bCs/>
          <w:i/>
          <w:lang w:eastAsia="ar-SA"/>
        </w:rPr>
      </w:pPr>
      <w:r>
        <w:rPr>
          <w:rFonts w:ascii="Calibri" w:eastAsia="Calibri" w:hAnsi="Calibri" w:cs="Times New Roman"/>
          <w:bCs/>
          <w:i/>
          <w:lang w:eastAsia="ar-SA"/>
        </w:rPr>
        <w:t>la nascita di Gesù salvatore.</w:t>
      </w:r>
    </w:p>
    <w:p w14:paraId="1E58DBAE" w14:textId="77777777" w:rsidR="00EB29E3" w:rsidRDefault="00EB29E3"/>
    <w:p w14:paraId="51F0742F" w14:textId="77777777" w:rsidR="00125A71" w:rsidRDefault="00573C99" w:rsidP="00125A71">
      <w:pPr>
        <w:jc w:val="both"/>
      </w:pPr>
      <w:r>
        <w:t>Ora guardiamo a Maria. Il suo volto è pensoso e raccolto; è l’unica inginocchiata con le mani giunte nell’atto dell’offerta. Maria, come ogni mamma, ha gioito della nascita di suo figlio, ma, guardandolo, non poteva fare a meno di ricordarsi che quella nascita nascondeva un misterioso segreto</w:t>
      </w:r>
      <w:r w:rsidR="00125A71">
        <w:t xml:space="preserve">. C’era un presentimento che gli trafiggeva l’anima: quel bambino non era per lei e non avrebbe fatto una vita uguale a tutti gli altri. Troppo grande e divino era il mistero nascosto in quel fagottino.  Cosa sta pensando Maria? Non lo sappiamo ma possiamo immaginarlo anticipando la profezia del vecchio Simeone. </w:t>
      </w:r>
    </w:p>
    <w:p w14:paraId="10A5FDFA" w14:textId="77777777" w:rsidR="00125A71" w:rsidRDefault="00125A71" w:rsidP="00125A71">
      <w:pPr>
        <w:spacing w:after="160"/>
        <w:jc w:val="both"/>
        <w:rPr>
          <w:i/>
        </w:rPr>
      </w:pPr>
      <w:r w:rsidRPr="00125A71">
        <w:rPr>
          <w:i/>
        </w:rPr>
        <w:t>‘</w:t>
      </w:r>
      <w:r w:rsidRPr="00125A71">
        <w:rPr>
          <w:i/>
          <w:iCs/>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Pr>
          <w:i/>
          <w:iCs/>
        </w:rPr>
        <w:t xml:space="preserve"> </w:t>
      </w:r>
      <w:r w:rsidRPr="00125A71">
        <w:rPr>
          <w:i/>
          <w:iCs/>
        </w:rPr>
        <w:t>«Ora puoi lasciare, o Signore, che il tuo servo</w:t>
      </w:r>
      <w:r>
        <w:rPr>
          <w:i/>
          <w:iCs/>
        </w:rPr>
        <w:t xml:space="preserve"> </w:t>
      </w:r>
      <w:r w:rsidRPr="00125A71">
        <w:rPr>
          <w:i/>
          <w:iCs/>
        </w:rPr>
        <w:t>vada in pace, secondo la tua parola,</w:t>
      </w:r>
      <w:r w:rsidRPr="00125A71">
        <w:rPr>
          <w:i/>
          <w:iCs/>
          <w:vertAlign w:val="superscript"/>
        </w:rPr>
        <w:t xml:space="preserve"> </w:t>
      </w:r>
      <w:r w:rsidRPr="00125A71">
        <w:rPr>
          <w:i/>
          <w:iCs/>
        </w:rPr>
        <w:t>perché i miei occhi hanno visto la tua salvezza,</w:t>
      </w:r>
      <w:r w:rsidRPr="00125A71">
        <w:rPr>
          <w:i/>
          <w:iCs/>
          <w:vertAlign w:val="superscript"/>
        </w:rPr>
        <w:t xml:space="preserve"> 31</w:t>
      </w:r>
      <w:r w:rsidRPr="00125A71">
        <w:rPr>
          <w:i/>
          <w:iCs/>
        </w:rPr>
        <w:t>preparata da te davanti a tutti i popoli:</w:t>
      </w:r>
      <w:r w:rsidRPr="00125A71">
        <w:rPr>
          <w:i/>
          <w:iCs/>
          <w:vertAlign w:val="superscript"/>
        </w:rPr>
        <w:t xml:space="preserve"> </w:t>
      </w:r>
      <w:r w:rsidRPr="00125A71">
        <w:rPr>
          <w:i/>
          <w:iCs/>
        </w:rPr>
        <w:t>luce per rivelarti alle genti</w:t>
      </w:r>
      <w:r>
        <w:rPr>
          <w:i/>
          <w:iCs/>
        </w:rPr>
        <w:t xml:space="preserve"> </w:t>
      </w:r>
      <w:r w:rsidRPr="00125A71">
        <w:rPr>
          <w:i/>
          <w:iCs/>
        </w:rPr>
        <w:t>e gloria del tuo popolo, Israele».</w:t>
      </w:r>
      <w:r>
        <w:rPr>
          <w:i/>
          <w:iCs/>
        </w:rPr>
        <w:t xml:space="preserve"> </w:t>
      </w:r>
      <w:r w:rsidRPr="00125A71">
        <w:rPr>
          <w:i/>
        </w:rPr>
        <w:t>Il padre e la madre di Gesù si stupivano delle cose che si dicevano di lui. Simeone li benedisse e a Maria, sua madre, disse: «Ecco, egli è qui per la caduta e la risurrezione di molti in Israele</w:t>
      </w:r>
      <w:r>
        <w:rPr>
          <w:i/>
        </w:rPr>
        <w:t xml:space="preserve"> e come segno di contraddizione </w:t>
      </w:r>
      <w:r w:rsidRPr="00125A71">
        <w:rPr>
          <w:i/>
        </w:rPr>
        <w:t>e anche a t</w:t>
      </w:r>
      <w:r>
        <w:rPr>
          <w:i/>
        </w:rPr>
        <w:t>e una spada trafiggerà l'anima</w:t>
      </w:r>
      <w:r w:rsidRPr="00125A71">
        <w:rPr>
          <w:i/>
        </w:rPr>
        <w:t>, affinché siano sve</w:t>
      </w:r>
      <w:r>
        <w:rPr>
          <w:i/>
        </w:rPr>
        <w:t>lati i pensieri di molti cuori» (Lc 2, 25-35).</w:t>
      </w:r>
    </w:p>
    <w:p w14:paraId="4B0D1D90" w14:textId="77777777" w:rsidR="00D1243B" w:rsidRDefault="00D1243B" w:rsidP="00125A71">
      <w:pPr>
        <w:spacing w:after="160"/>
        <w:jc w:val="both"/>
      </w:pPr>
      <w:r>
        <w:t xml:space="preserve">Il padre e la madre di Gesù si stupivano di questo bambino. E’ uno stupore, fatto di ansia e, insieme, di fiducioso abbandono, che li </w:t>
      </w:r>
      <w:commentRangeStart w:id="0"/>
      <w:r>
        <w:t>accompagnerà</w:t>
      </w:r>
      <w:commentRangeEnd w:id="0"/>
      <w:r>
        <w:rPr>
          <w:rStyle w:val="Rimandocommento"/>
        </w:rPr>
        <w:commentReference w:id="0"/>
      </w:r>
      <w:r>
        <w:t xml:space="preserve"> per decenni fino alla Croce. Anche per noi il mistero è fitto e inesauribile. Il Vangelo non ci dice nulla dei decenni che Gesù, crescendo in età e grazia, ha trascorso con i suoi genitori. Cosa si saranno detto? Quale era il contenuto delle loro quotidiane conversazione? Non lo sappiamo ma la profezia di Simeone ci aiuta ad immaginarlo. Nel nostro quadro vediamo che la Croce è già posta vicino a questo Bambino. Maria lo ha intuito e nel suo cuore di tenera madre si sarà augurata qualcosa di diverso, ma ogni giorno avrà ripetuto la parola pronunciata nel giorno in cui lo Spirito di Dio l’ha rapita: </w:t>
      </w:r>
      <w:r w:rsidRPr="00D1243B">
        <w:t>«Ecco la serva del Signore: avvenga per me secondo la tua parola»</w:t>
      </w:r>
      <w:r>
        <w:t xml:space="preserve"> (Lc 1, 38). Giuseppe l’avrà sentita sussurrare queste parole e con lei le avrà ripetute.</w:t>
      </w:r>
    </w:p>
    <w:p w14:paraId="5133EA90" w14:textId="77777777" w:rsidR="00B60ACC" w:rsidRDefault="00D1243B" w:rsidP="00125A71">
      <w:pPr>
        <w:spacing w:after="160"/>
        <w:jc w:val="both"/>
      </w:pPr>
      <w:r>
        <w:t xml:space="preserve">Anche per noi deve succedere la stessa cosa; anche per la Chiesa è stato e sarà sempre così. </w:t>
      </w:r>
      <w:r w:rsidR="00B60ACC">
        <w:t>Questo Bambino è nato e morirà per me. Il suo amore non mi chiede nulla se non di essere ascoltato e accolto. Di questo è fatta la fede cristiana; è tanto forte la speranza che Gesù manterrà le sue promesse che esse possono diventare il senso e la fonte vitale per la nostra vita: succeda quel che succeda.</w:t>
      </w:r>
    </w:p>
    <w:p w14:paraId="4FBA7A91" w14:textId="77777777" w:rsidR="00B60ACC" w:rsidRPr="00125A71" w:rsidRDefault="00B60ACC" w:rsidP="00125A71">
      <w:pPr>
        <w:spacing w:after="160"/>
        <w:jc w:val="both"/>
      </w:pPr>
      <w:r>
        <w:t xml:space="preserve">Ave, o Maria. In queste parole salutiamo la madre di Gesù che è diventata anche nostra madre per il rapporto che suo figlio ha instaurato con noi. Maria aiutaci prendere in braccio questo bambino per scoprire, come è successo a te, che è lui che ci abbraccia e che ci mette al sicuro così potremo dire anche noi con Simeone: ‘Ora lascia che il suo servo viva e vada in pace’. </w:t>
      </w:r>
      <w:bookmarkStart w:id="1" w:name="_GoBack"/>
      <w:bookmarkEnd w:id="1"/>
      <w:r>
        <w:t xml:space="preserve"> </w:t>
      </w:r>
    </w:p>
    <w:p w14:paraId="3FFCE7DD" w14:textId="77777777" w:rsidR="00125A71" w:rsidRPr="00125A71" w:rsidRDefault="00125A71" w:rsidP="00125A71">
      <w:pPr>
        <w:spacing w:after="160"/>
        <w:jc w:val="both"/>
        <w:rPr>
          <w:i/>
          <w:iCs/>
        </w:rPr>
      </w:pPr>
    </w:p>
    <w:p w14:paraId="6457E54C" w14:textId="77777777" w:rsidR="00125A71" w:rsidRDefault="00125A71" w:rsidP="00573C99">
      <w:pPr>
        <w:jc w:val="both"/>
      </w:pPr>
    </w:p>
    <w:sectPr w:rsidR="00125A71">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lli Stampino don Pier Luigi" w:date="2025-12-22T10:50:00Z" w:initials="GSdPL">
    <w:p w14:paraId="4DCA07B8" w14:textId="77777777" w:rsidR="00D1243B" w:rsidRDefault="00D1243B">
      <w:pPr>
        <w:pStyle w:val="Testocommento"/>
      </w:pPr>
      <w:r>
        <w:rPr>
          <w:rStyle w:val="Rimandocomment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CA07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lli Stampino don Pier Luigi">
    <w15:presenceInfo w15:providerId="AD" w15:userId="S-1-5-21-1048213825-452461238-324685044-8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C99"/>
    <w:rsid w:val="00125A71"/>
    <w:rsid w:val="00573C99"/>
    <w:rsid w:val="00B60ACC"/>
    <w:rsid w:val="00D1243B"/>
    <w:rsid w:val="00EB2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2223"/>
  <w15:chartTrackingRefBased/>
  <w15:docId w15:val="{D628EA0E-BBA6-45B4-9F86-3E9DD95E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D1243B"/>
    <w:rPr>
      <w:sz w:val="16"/>
      <w:szCs w:val="16"/>
    </w:rPr>
  </w:style>
  <w:style w:type="paragraph" w:styleId="Testocommento">
    <w:name w:val="annotation text"/>
    <w:basedOn w:val="Normale"/>
    <w:link w:val="TestocommentoCarattere"/>
    <w:uiPriority w:val="99"/>
    <w:semiHidden/>
    <w:unhideWhenUsed/>
    <w:rsid w:val="00D1243B"/>
    <w:rPr>
      <w:sz w:val="20"/>
      <w:szCs w:val="20"/>
    </w:rPr>
  </w:style>
  <w:style w:type="character" w:customStyle="1" w:styleId="TestocommentoCarattere">
    <w:name w:val="Testo commento Carattere"/>
    <w:basedOn w:val="Carpredefinitoparagrafo"/>
    <w:link w:val="Testocommento"/>
    <w:uiPriority w:val="99"/>
    <w:semiHidden/>
    <w:rsid w:val="00D1243B"/>
    <w:rPr>
      <w:sz w:val="20"/>
      <w:szCs w:val="20"/>
    </w:rPr>
  </w:style>
  <w:style w:type="paragraph" w:styleId="Soggettocommento">
    <w:name w:val="annotation subject"/>
    <w:basedOn w:val="Testocommento"/>
    <w:next w:val="Testocommento"/>
    <w:link w:val="SoggettocommentoCarattere"/>
    <w:uiPriority w:val="99"/>
    <w:semiHidden/>
    <w:unhideWhenUsed/>
    <w:rsid w:val="00D1243B"/>
    <w:rPr>
      <w:b/>
      <w:bCs/>
    </w:rPr>
  </w:style>
  <w:style w:type="character" w:customStyle="1" w:styleId="SoggettocommentoCarattere">
    <w:name w:val="Soggetto commento Carattere"/>
    <w:basedOn w:val="TestocommentoCarattere"/>
    <w:link w:val="Soggettocommento"/>
    <w:uiPriority w:val="99"/>
    <w:semiHidden/>
    <w:rsid w:val="00D1243B"/>
    <w:rPr>
      <w:b/>
      <w:bCs/>
      <w:sz w:val="20"/>
      <w:szCs w:val="20"/>
    </w:rPr>
  </w:style>
  <w:style w:type="paragraph" w:styleId="Testofumetto">
    <w:name w:val="Balloon Text"/>
    <w:basedOn w:val="Normale"/>
    <w:link w:val="TestofumettoCarattere"/>
    <w:uiPriority w:val="99"/>
    <w:semiHidden/>
    <w:unhideWhenUsed/>
    <w:rsid w:val="00D1243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2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5471">
      <w:bodyDiv w:val="1"/>
      <w:marLeft w:val="0"/>
      <w:marRight w:val="0"/>
      <w:marTop w:val="0"/>
      <w:marBottom w:val="0"/>
      <w:divBdr>
        <w:top w:val="none" w:sz="0" w:space="0" w:color="auto"/>
        <w:left w:val="none" w:sz="0" w:space="0" w:color="auto"/>
        <w:bottom w:val="none" w:sz="0" w:space="0" w:color="auto"/>
        <w:right w:val="none" w:sz="0" w:space="0" w:color="auto"/>
      </w:divBdr>
      <w:divsChild>
        <w:div w:id="496653813">
          <w:marLeft w:val="300"/>
          <w:marRight w:val="0"/>
          <w:marTop w:val="75"/>
          <w:marBottom w:val="45"/>
          <w:divBdr>
            <w:top w:val="none" w:sz="0" w:space="0" w:color="auto"/>
            <w:left w:val="none" w:sz="0" w:space="0" w:color="auto"/>
            <w:bottom w:val="none" w:sz="0" w:space="0" w:color="auto"/>
            <w:right w:val="none" w:sz="0" w:space="0" w:color="auto"/>
          </w:divBdr>
        </w:div>
        <w:div w:id="760224710">
          <w:marLeft w:val="300"/>
          <w:marRight w:val="0"/>
          <w:marTop w:val="75"/>
          <w:marBottom w:val="45"/>
          <w:divBdr>
            <w:top w:val="none" w:sz="0" w:space="0" w:color="auto"/>
            <w:left w:val="none" w:sz="0" w:space="0" w:color="auto"/>
            <w:bottom w:val="none" w:sz="0" w:space="0" w:color="auto"/>
            <w:right w:val="none" w:sz="0" w:space="0" w:color="auto"/>
          </w:divBdr>
        </w:div>
      </w:divsChild>
    </w:div>
    <w:div w:id="2104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544</Words>
  <Characters>3101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Stampino don Pier Luigi</dc:creator>
  <cp:keywords/>
  <dc:description/>
  <cp:lastModifiedBy>Galli Stampino don Pier Luigi</cp:lastModifiedBy>
  <cp:revision>2</cp:revision>
  <dcterms:created xsi:type="dcterms:W3CDTF">2025-12-22T09:27:00Z</dcterms:created>
  <dcterms:modified xsi:type="dcterms:W3CDTF">2025-12-22T10:04:00Z</dcterms:modified>
</cp:coreProperties>
</file>