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7AA9" w14:textId="10047632" w:rsidR="002F6140" w:rsidRDefault="002F6140" w:rsidP="002F6140">
      <w:pPr>
        <w:spacing w:line="252" w:lineRule="auto"/>
        <w:rPr>
          <w:b/>
          <w:bCs/>
        </w:rPr>
      </w:pPr>
      <w:r>
        <w:rPr>
          <w:b/>
          <w:bCs/>
        </w:rPr>
        <w:t>Quart</w:t>
      </w:r>
      <w:r w:rsidRPr="002F6140">
        <w:rPr>
          <w:b/>
          <w:bCs/>
        </w:rPr>
        <w:t xml:space="preserve">a settimana di Quaresima – </w:t>
      </w:r>
      <w:r>
        <w:rPr>
          <w:b/>
          <w:bCs/>
        </w:rPr>
        <w:t>Lunedì</w:t>
      </w:r>
      <w:r w:rsidRPr="002F6140">
        <w:rPr>
          <w:b/>
          <w:bCs/>
        </w:rPr>
        <w:t xml:space="preserve"> 1</w:t>
      </w:r>
      <w:r>
        <w:rPr>
          <w:b/>
          <w:bCs/>
        </w:rPr>
        <w:t>6</w:t>
      </w:r>
      <w:r w:rsidRPr="002F6140">
        <w:rPr>
          <w:b/>
          <w:bCs/>
        </w:rPr>
        <w:t xml:space="preserve"> marzo 2026</w:t>
      </w:r>
    </w:p>
    <w:p w14:paraId="409F63C5" w14:textId="77777777" w:rsidR="002F6140" w:rsidRDefault="002F6140" w:rsidP="002F6140">
      <w:pPr>
        <w:spacing w:line="252" w:lineRule="auto"/>
        <w:jc w:val="both"/>
        <w:rPr>
          <w:i/>
          <w:iCs/>
        </w:rPr>
      </w:pPr>
    </w:p>
    <w:p w14:paraId="5E87CB93" w14:textId="77777777" w:rsidR="002F6140" w:rsidRPr="002F6140" w:rsidRDefault="002F6140" w:rsidP="002F6140">
      <w:pPr>
        <w:spacing w:line="252" w:lineRule="auto"/>
        <w:jc w:val="both"/>
        <w:rPr>
          <w:i/>
          <w:iCs/>
        </w:rPr>
      </w:pPr>
      <w:r w:rsidRPr="002F6140">
        <w:rPr>
          <w:i/>
          <w:iCs/>
        </w:rPr>
        <w:t>Vorrei per questo invitarvi a una forma di astensione molto concreta e spesso poco apprezzata, cioè quella dalle parole che percuotono e feriscono il nostro prossimo. Cominciamo a disarmare il linguaggio, rinunciando alle parole taglienti, al giudizio immediato, al parlar male di chi è assente e non può difendersi, alle calunnie. Sforziamoci invece di imparare a misurare le parole e a coltivare la gentilezza: in famiglia, tra gli amici, nei luoghi di lavoro, nei social media, nei dibattiti politici, nei mezzi di comunicazione, nelle comunità cristiane. Allora tante parole di odio lasceranno il posto a parole di speranza e di pace.</w:t>
      </w:r>
    </w:p>
    <w:p w14:paraId="1A99BCA4" w14:textId="77777777" w:rsidR="002F6140" w:rsidRPr="002F6140" w:rsidRDefault="002F6140" w:rsidP="002F6140">
      <w:pPr>
        <w:spacing w:line="252" w:lineRule="auto"/>
        <w:jc w:val="both"/>
        <w:rPr>
          <w:i/>
          <w:iCs/>
        </w:rPr>
      </w:pPr>
    </w:p>
    <w:p w14:paraId="07F3BB2F" w14:textId="5FBEFAB7" w:rsidR="002F6140" w:rsidRDefault="002F6140" w:rsidP="002F6140">
      <w:pPr>
        <w:spacing w:line="252" w:lineRule="auto"/>
        <w:jc w:val="both"/>
      </w:pPr>
      <w:r>
        <w:t>Può sorprendere che Papa leone d</w:t>
      </w:r>
      <w:r w:rsidR="00B61A83">
        <w:t>ia</w:t>
      </w:r>
      <w:r>
        <w:t xml:space="preserve"> così grande importanza all’uso delle parole. Ma ancora più sorprendenti sono le parole che l’Apostolo Giacomo ci consegna nella sua lettera.</w:t>
      </w:r>
    </w:p>
    <w:p w14:paraId="3D1BE79A" w14:textId="3CA53072" w:rsidR="002F6140" w:rsidRDefault="002F6140" w:rsidP="002F6140">
      <w:pPr>
        <w:spacing w:line="252" w:lineRule="auto"/>
        <w:jc w:val="both"/>
      </w:pPr>
      <w:r>
        <w:t>Eccone uno stralcio significativo</w:t>
      </w:r>
      <w:r w:rsidRPr="002F6140">
        <w:rPr>
          <w:i/>
          <w:iCs/>
        </w:rPr>
        <w:t>: ‘Se uno non pecca nel parlare, costui è un uomo perfetto, capace di tenere a freno anche tutto il corpo.</w:t>
      </w:r>
      <w:r>
        <w:rPr>
          <w:i/>
          <w:iCs/>
          <w:vertAlign w:val="superscript"/>
        </w:rPr>
        <w:t xml:space="preserve"> </w:t>
      </w:r>
      <w:r w:rsidRPr="002F6140">
        <w:rPr>
          <w:i/>
          <w:iCs/>
        </w:rPr>
        <w:t>Ecco, anche le navi, benché siano così grandi e spinte da venti gagliardi, con un piccolissimo timone vengono guidate là dove vuole il pilota. Così anche la lingua: è un membro piccolo ma può vantarsi di grandi cose. Ecco: un piccolo fuoco può incendiare una grande foresta! Infatti ogni sorta di bestie e di uccelli, di rettili e di esseri marini sono domati e sono stati domati dall'uomo, ma la lingua nessuno la può domare</w:t>
      </w:r>
      <w:r>
        <w:rPr>
          <w:i/>
          <w:iCs/>
        </w:rPr>
        <w:t xml:space="preserve">. Con </w:t>
      </w:r>
      <w:r w:rsidRPr="002F6140">
        <w:rPr>
          <w:i/>
          <w:iCs/>
        </w:rPr>
        <w:t>essa benediciamo il Signore e Padre e con essa malediciamo gli uomini fatti a somiglianza di Dio. Dalla stessa bocca escono benedizione e maledizione. Non dev'essere così, fratelli miei! </w:t>
      </w:r>
      <w:r w:rsidR="00924181">
        <w:rPr>
          <w:i/>
          <w:iCs/>
        </w:rPr>
        <w:t>(Giac</w:t>
      </w:r>
      <w:r>
        <w:rPr>
          <w:i/>
          <w:iCs/>
        </w:rPr>
        <w:t xml:space="preserve"> 2b.4-5.7-</w:t>
      </w:r>
      <w:r w:rsidR="00924181">
        <w:rPr>
          <w:i/>
          <w:iCs/>
        </w:rPr>
        <w:t xml:space="preserve">10). </w:t>
      </w:r>
      <w:r w:rsidR="00924181">
        <w:t>Oggi non c’è freno alle parole e molto spesso sono dette a vanvera senza nessun legame con la verità. IL problema è serio e complesso. I nuovi mezzi di comunicazione, che hanno iniziato una vera e propria rivoluzione, usano le parole, le moltiplicano, le svuotano, nascondono invece di svelare, separano invece di unire, isolano invece di comunicare.  Ma senza parole non siamo più umani.</w:t>
      </w:r>
    </w:p>
    <w:p w14:paraId="43797257" w14:textId="284069D2" w:rsidR="00924181" w:rsidRDefault="00924181" w:rsidP="002F6140">
      <w:pPr>
        <w:spacing w:line="252" w:lineRule="auto"/>
        <w:jc w:val="both"/>
      </w:pPr>
      <w:r>
        <w:t>È decisivo imparare l’uso delle parole. I cristiani non dovrebbero mai dimenticare che Gesù è il Verbo, cioè la Parola di Dio che parla con gli uomini. Dobbiamo venerare le parole che diciamo. Ma come si fa?</w:t>
      </w:r>
    </w:p>
    <w:p w14:paraId="768B2768" w14:textId="66E5A14C" w:rsidR="00924181" w:rsidRDefault="00924181" w:rsidP="002F6140">
      <w:pPr>
        <w:spacing w:line="252" w:lineRule="auto"/>
        <w:jc w:val="both"/>
      </w:pPr>
      <w:r>
        <w:t>Mi permettono di indicare un piccolo percorso per ridare alle parole l’importanza che meritano.</w:t>
      </w:r>
    </w:p>
    <w:p w14:paraId="7F0B4976" w14:textId="0B35104F" w:rsidR="00924181" w:rsidRPr="00D734F4" w:rsidRDefault="00924181" w:rsidP="002F6140">
      <w:pPr>
        <w:spacing w:line="252" w:lineRule="auto"/>
        <w:jc w:val="both"/>
        <w:rPr>
          <w:i/>
          <w:iCs/>
        </w:rPr>
      </w:pPr>
      <w:r>
        <w:t xml:space="preserve">Il punto di partenza è il silenzio. Nel silenzio la parola matura. Parlare troppo rovina le parole. Gesù ci ha detto: </w:t>
      </w:r>
      <w:r w:rsidRPr="00D734F4">
        <w:rPr>
          <w:i/>
          <w:iCs/>
        </w:rPr>
        <w:t>‘</w:t>
      </w:r>
      <w:r w:rsidR="00D734F4" w:rsidRPr="00D734F4">
        <w:rPr>
          <w:i/>
          <w:iCs/>
        </w:rPr>
        <w:t>Ciò che esce dalla bocca proviene dal cuore. Questo rende impuro l'uomo. Dal cuore, infatti, provengono propositi malvagi, omicidi, adultèri, impurità, furti, false testimonianze, calunnie? (Mt 15, 18-19)</w:t>
      </w:r>
    </w:p>
    <w:p w14:paraId="12D8FE27" w14:textId="78B871BD" w:rsidR="002F6140" w:rsidRPr="00B61A83" w:rsidRDefault="00B61A83" w:rsidP="002F6140">
      <w:pPr>
        <w:spacing w:line="252" w:lineRule="auto"/>
        <w:jc w:val="both"/>
      </w:pPr>
      <w:r>
        <w:t>Poi è necessario (e urgentissimo) ridare alle parole il loro significato. Molte parole seminano equivoci perché non si sa cosa significano. La stupidità distrugge le parole; le svuota dall’interno e non dicono più nulla o, meglio, dicono tante cose diverse e quindi non hanno senso.</w:t>
      </w:r>
    </w:p>
    <w:p w14:paraId="632D8394" w14:textId="33C38C32" w:rsidR="002F6140" w:rsidRDefault="00B61A83" w:rsidP="00B61A83">
      <w:pPr>
        <w:spacing w:line="252" w:lineRule="auto"/>
        <w:jc w:val="both"/>
      </w:pPr>
      <w:r>
        <w:t xml:space="preserve">Perfino la Parola di Dio è usata per fini di interesse e per esercitarsi in sottili interpretazioni fine a </w:t>
      </w:r>
      <w:r w:rsidR="00D448DE">
        <w:t>sé</w:t>
      </w:r>
      <w:r>
        <w:t xml:space="preserve"> stesse e non per condurre sull’orlo dell’indicibile, cioè del Mistero. </w:t>
      </w:r>
    </w:p>
    <w:p w14:paraId="5589B42F" w14:textId="77777777" w:rsidR="00B61A83" w:rsidRDefault="00B61A83" w:rsidP="00B61A83">
      <w:pPr>
        <w:spacing w:line="252" w:lineRule="auto"/>
        <w:jc w:val="both"/>
      </w:pPr>
    </w:p>
    <w:p w14:paraId="0358554A" w14:textId="664385E4" w:rsidR="00B61A83" w:rsidRDefault="00B61A83" w:rsidP="00B61A83">
      <w:pPr>
        <w:spacing w:line="252" w:lineRule="auto"/>
        <w:jc w:val="both"/>
      </w:pPr>
      <w:r>
        <w:t xml:space="preserve">Forse il vero digiuno, quello </w:t>
      </w:r>
      <w:r w:rsidR="00D448DE">
        <w:t xml:space="preserve">tanto </w:t>
      </w:r>
      <w:r>
        <w:t>difficile</w:t>
      </w:r>
      <w:r w:rsidR="00D448DE">
        <w:t xml:space="preserve"> quanto urgente</w:t>
      </w:r>
      <w:r>
        <w:t>, è imparare ad usare le parole per dire cose belle, buone e sincere. L’ambiguità domina e le parole non servono per manifestarsi ma per nascondersi.</w:t>
      </w:r>
    </w:p>
    <w:p w14:paraId="65C3CD0A" w14:textId="014D25DA" w:rsidR="00B61A83" w:rsidRDefault="00B61A83" w:rsidP="00B61A83">
      <w:pPr>
        <w:spacing w:line="252" w:lineRule="auto"/>
        <w:jc w:val="both"/>
      </w:pPr>
      <w:r>
        <w:t xml:space="preserve">Tutto ciò ci rende disumani. </w:t>
      </w:r>
    </w:p>
    <w:p w14:paraId="487F0D6E" w14:textId="574918CC" w:rsidR="00B61A83" w:rsidRDefault="00B61A83" w:rsidP="00B61A83">
      <w:pPr>
        <w:spacing w:line="252" w:lineRule="auto"/>
        <w:jc w:val="both"/>
      </w:pPr>
      <w:r>
        <w:t>Imparare ad usare le parole per consolare e non per ferire, per servire e non per esercitare il potere: le parole belle e buone costruiscono e non distruggono. Chi è in difficoltà può vivere una bella giornata solo per un ‘buongiorno’ ricevuto con un sorriso. Sono cose che sappiamo bene perché le abbiamo sperimentat</w:t>
      </w:r>
      <w:r w:rsidR="00D448DE">
        <w:t>e</w:t>
      </w:r>
      <w:r>
        <w:t xml:space="preserve"> tante volte.</w:t>
      </w:r>
    </w:p>
    <w:p w14:paraId="64C61164" w14:textId="77777777" w:rsidR="00B61A83" w:rsidRDefault="00B61A83" w:rsidP="00B61A83">
      <w:pPr>
        <w:spacing w:line="252" w:lineRule="auto"/>
        <w:jc w:val="both"/>
      </w:pPr>
    </w:p>
    <w:p w14:paraId="1FA5530E" w14:textId="3EC34B14" w:rsidR="00B61A83" w:rsidRPr="00B61A83" w:rsidRDefault="00B61A83" w:rsidP="00B61A83">
      <w:pPr>
        <w:spacing w:line="252" w:lineRule="auto"/>
        <w:jc w:val="both"/>
      </w:pPr>
      <w:r>
        <w:t xml:space="preserve">Digiuno quaresimale: salutare il portinaio, il collega di ufficio, la cassiera </w:t>
      </w:r>
      <w:r w:rsidR="00D448DE">
        <w:t>al</w:t>
      </w:r>
      <w:r>
        <w:t xml:space="preserve"> supermercato, fare una</w:t>
      </w:r>
      <w:r w:rsidR="00D448DE">
        <w:t xml:space="preserve"> </w:t>
      </w:r>
      <w:r>
        <w:t>telefonata solo per dire: ‘come stai</w:t>
      </w:r>
      <w:r w:rsidR="00D448DE">
        <w:t xml:space="preserve">?’. Lasciare il posto sulla metro a una persona anziana, fermarsi a parlare con un amico anche se sei in ritardo…. Sono cose che possono cambiare il mondo; l’alternativa è l’ipocrisia di chi parla tanto ma non mette sé stesso nelle parole che dice. Così si diventa figli del Nemico che è menzognero fin da principio. </w:t>
      </w:r>
    </w:p>
    <w:p w14:paraId="46BD4ACB" w14:textId="77777777" w:rsidR="002F6140" w:rsidRDefault="002F6140"/>
    <w:sectPr w:rsidR="002F61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40"/>
    <w:rsid w:val="001307F2"/>
    <w:rsid w:val="0016511F"/>
    <w:rsid w:val="00285B06"/>
    <w:rsid w:val="002F6140"/>
    <w:rsid w:val="00597AF0"/>
    <w:rsid w:val="005E53DD"/>
    <w:rsid w:val="00924181"/>
    <w:rsid w:val="00B61A83"/>
    <w:rsid w:val="00C96D42"/>
    <w:rsid w:val="00D118C2"/>
    <w:rsid w:val="00D448DE"/>
    <w:rsid w:val="00D7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9A86"/>
  <w15:chartTrackingRefBased/>
  <w15:docId w15:val="{5AF22307-47F9-40CD-BFA2-5A941BD2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3DD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61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1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61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61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61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61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61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614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61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614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14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6140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614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6140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614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6140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6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614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61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614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6140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2F61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61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6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6140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2F614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F614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2</cp:revision>
  <dcterms:created xsi:type="dcterms:W3CDTF">2026-03-15T17:36:00Z</dcterms:created>
  <dcterms:modified xsi:type="dcterms:W3CDTF">2026-03-16T07:47:00Z</dcterms:modified>
</cp:coreProperties>
</file>