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B9ED3" w14:textId="07106CF8" w:rsidR="00BD2722" w:rsidRDefault="00BD2722" w:rsidP="00BD2722">
      <w:r>
        <w:rPr>
          <w:b/>
          <w:bCs/>
        </w:rPr>
        <w:t xml:space="preserve">Terza settimana di Quaresima – </w:t>
      </w:r>
      <w:r>
        <w:rPr>
          <w:b/>
          <w:bCs/>
        </w:rPr>
        <w:t>Mart</w:t>
      </w:r>
      <w:r>
        <w:rPr>
          <w:b/>
          <w:bCs/>
        </w:rPr>
        <w:t xml:space="preserve">edì </w:t>
      </w:r>
      <w:r>
        <w:rPr>
          <w:b/>
          <w:bCs/>
        </w:rPr>
        <w:t xml:space="preserve">10 </w:t>
      </w:r>
      <w:r>
        <w:rPr>
          <w:b/>
          <w:bCs/>
        </w:rPr>
        <w:t>marzo 2026</w:t>
      </w:r>
    </w:p>
    <w:p w14:paraId="7F97D54E" w14:textId="21E00EAA" w:rsidR="00BD2722" w:rsidRPr="00BD2722" w:rsidRDefault="00BD2722" w:rsidP="00BD2722">
      <w:pPr>
        <w:jc w:val="both"/>
        <w:rPr>
          <w:i/>
          <w:iCs/>
        </w:rPr>
      </w:pPr>
      <w:r w:rsidRPr="00BD2722">
        <w:rPr>
          <w:i/>
          <w:iCs/>
        </w:rPr>
        <w:t>Quest’anno vorrei richiamare l’attenzione, in primo luogo, sull’importanza di dare spazio alla Parola attraverso l’ascolto, poiché la disponibilità ad ascoltare è il primo segno con cui si manifesta il desiderio di entrare in relazione con l’altro.</w:t>
      </w:r>
    </w:p>
    <w:p w14:paraId="4D605C16" w14:textId="77777777" w:rsidR="00BD2722" w:rsidRDefault="00BD2722" w:rsidP="00BD2722">
      <w:pPr>
        <w:jc w:val="both"/>
        <w:rPr>
          <w:i/>
          <w:iCs/>
        </w:rPr>
      </w:pPr>
      <w:r w:rsidRPr="00BD2722">
        <w:rPr>
          <w:i/>
          <w:iCs/>
        </w:rPr>
        <w:t>Dio stesso, rivelandosi a Mosè dal roveto ardente, mostra che l’ascolto è un tratto distintivo del suo essere: «Ho osservato la miseria del mio popolo in Egitto e ho udito il suo grido» (Es 3,7). L’ascolto del grido dell’oppresso è l’inizio di una storia di liberazione, nella quale il Signore coinvolge anche Mosè, inviandolo ad aprire una via di salvezza ai suoi figli ridotti in schiavitù.</w:t>
      </w:r>
    </w:p>
    <w:p w14:paraId="1D0D3A28" w14:textId="77777777" w:rsidR="00BD2722" w:rsidRDefault="00BD2722" w:rsidP="00BD2722">
      <w:pPr>
        <w:jc w:val="both"/>
        <w:rPr>
          <w:i/>
          <w:iCs/>
        </w:rPr>
      </w:pPr>
    </w:p>
    <w:p w14:paraId="2BDF486B" w14:textId="1A01817D" w:rsidR="00BD2722" w:rsidRDefault="00BD2722" w:rsidP="00BD2722">
      <w:pPr>
        <w:jc w:val="both"/>
      </w:pPr>
      <w:r>
        <w:t>Ci viene rivolto l’invito a considerare l’importanza dell’ascolto. Mi sembrano utili tre sottolineature.</w:t>
      </w:r>
    </w:p>
    <w:p w14:paraId="3D3D183D" w14:textId="0FA726EF" w:rsidR="00BD2722" w:rsidRDefault="00BD2722" w:rsidP="00BD2722">
      <w:pPr>
        <w:pStyle w:val="Paragrafoelenco"/>
        <w:numPr>
          <w:ilvl w:val="0"/>
          <w:numId w:val="1"/>
        </w:numPr>
        <w:jc w:val="both"/>
      </w:pPr>
      <w:r w:rsidRPr="00E32FCC">
        <w:rPr>
          <w:i/>
          <w:iCs/>
        </w:rPr>
        <w:t>La disponibilità all’ascolto</w:t>
      </w:r>
      <w:r>
        <w:t>. Sembra una cosa semplice; in realtà la disponibilità all’ascolto è frutto di una attitudine profonda che esige un esercizio serio e costante. Ci sono due grandi difficoltà da superare; la prima è la ricerca di un autentico silenzio che non solo elimini il vociare e il rumore assordante che ci circonda ma anche il sovraccarico di sensazioni, di emozioni e di desideri che frullano nel nostro cuore e nella nostra mente. Senza il silenzio interiore è difficile ascoltare veramente. La modernità ci ha condotto a mettere al primo posto</w:t>
      </w:r>
      <w:r w:rsidR="006C1D78">
        <w:t>,</w:t>
      </w:r>
      <w:r>
        <w:t xml:space="preserve"> </w:t>
      </w:r>
      <w:r w:rsidR="006C1D78">
        <w:t>n</w:t>
      </w:r>
      <w:r>
        <w:t>ella nostra ricerca</w:t>
      </w:r>
      <w:r w:rsidR="006C1D78">
        <w:t>,</w:t>
      </w:r>
      <w:r>
        <w:t xml:space="preserve"> la scoperta di </w:t>
      </w:r>
      <w:r w:rsidR="006C1D78">
        <w:t>noi</w:t>
      </w:r>
      <w:r>
        <w:t xml:space="preserve"> stessi e </w:t>
      </w:r>
      <w:r w:rsidR="00E32FCC">
        <w:t>del</w:t>
      </w:r>
      <w:r>
        <w:t xml:space="preserve">la </w:t>
      </w:r>
      <w:r w:rsidR="006C1D78">
        <w:t>nostr</w:t>
      </w:r>
      <w:r>
        <w:t xml:space="preserve">a realizzazione. Cosa buona ma parziale; se diventa totale </w:t>
      </w:r>
      <w:r w:rsidR="00E32FCC">
        <w:t xml:space="preserve">ci si smarrisce in un deserto angosciante e privo di indicazioni: è paradossale ma rientrare in sé stessi per una ricerca spasmodica della soddisfazione dei propri desideri ci estranea dalla realtà. La seconda difficoltà è tenere lo sguardo sufficientemente lontano dal ‘proprio ombelico’ per poterlo alzare verso l’alto e verso l’altro. </w:t>
      </w:r>
    </w:p>
    <w:p w14:paraId="788891AE" w14:textId="3D9D82FC" w:rsidR="00BD2722" w:rsidRPr="00663304" w:rsidRDefault="00E32FCC" w:rsidP="00BD2722">
      <w:pPr>
        <w:pStyle w:val="Paragrafoelenco"/>
        <w:numPr>
          <w:ilvl w:val="0"/>
          <w:numId w:val="1"/>
        </w:numPr>
        <w:jc w:val="both"/>
        <w:rPr>
          <w:i/>
          <w:iCs/>
        </w:rPr>
      </w:pPr>
      <w:r w:rsidRPr="00E32FCC">
        <w:rPr>
          <w:i/>
          <w:iCs/>
        </w:rPr>
        <w:t>Entrare in relazione con l’altro.</w:t>
      </w:r>
      <w:r>
        <w:t xml:space="preserve"> Anche qui bisogna stare attenti </w:t>
      </w:r>
      <w:r w:rsidR="00EF3671">
        <w:t>a</w:t>
      </w:r>
      <w:r>
        <w:t xml:space="preserve"> non cadere nel paradosso di considerare l’altro come una ‘preda’ da possedere perché ti piace </w:t>
      </w:r>
      <w:r w:rsidR="006C1D78">
        <w:t xml:space="preserve">e </w:t>
      </w:r>
      <w:r>
        <w:t xml:space="preserve">ti serve. È difficile da spiegare a parole, ma sentiamo che l’altro (in tutte le forme in cui appare) è diverso da noi e non corrisponde mai fin nei particolari con quello che </w:t>
      </w:r>
      <w:r w:rsidR="00514A7F">
        <w:t xml:space="preserve">ci </w:t>
      </w:r>
      <w:r>
        <w:t>si aspetta</w:t>
      </w:r>
      <w:r w:rsidR="00487058">
        <w:t xml:space="preserve"> da lui;</w:t>
      </w:r>
      <w:r>
        <w:t xml:space="preserve"> la dinamica dell’incontro non è semplice e immediata. Infatti è radicata in noi l’esperienza primordiale dei progenitori dopo il peccato di Adamo. </w:t>
      </w:r>
      <w:r w:rsidR="00EC7BDB">
        <w:t xml:space="preserve">Adamo ed Eva si devono mettere i </w:t>
      </w:r>
      <w:r w:rsidR="003904B7">
        <w:t>vestiti</w:t>
      </w:r>
      <w:r w:rsidR="00EC7BDB">
        <w:t xml:space="preserve"> per nascondersi perché non si fidano più</w:t>
      </w:r>
      <w:r w:rsidR="003904B7">
        <w:t xml:space="preserve"> l’uno dell’altra. Sentono nel cuore il desiderio del possesso e temono che anche l’altro/a sente la stessa cosa e </w:t>
      </w:r>
      <w:r w:rsidR="003F4D30">
        <w:t>qui</w:t>
      </w:r>
      <w:r w:rsidR="003904B7">
        <w:t xml:space="preserve">ndi si difendono. </w:t>
      </w:r>
      <w:r w:rsidR="000F0794">
        <w:t xml:space="preserve">Hanno perso il senso umano della relazione: </w:t>
      </w:r>
      <w:r w:rsidR="00057E0C">
        <w:t xml:space="preserve">io scopro me stesso solo entrando in relazione con qualcuno. La relazione non è un completamento di quello che io sono già, ma è </w:t>
      </w:r>
      <w:r w:rsidR="00DE0859">
        <w:t xml:space="preserve">essenziale per sapere chi sono. </w:t>
      </w:r>
      <w:r w:rsidR="00EF4C95">
        <w:t xml:space="preserve">Anche il nostro Dio per sapere chi è ha bisogno di essere tre. </w:t>
      </w:r>
      <w:r w:rsidR="00757226">
        <w:t>Possiamo</w:t>
      </w:r>
      <w:r w:rsidR="00EF4C95">
        <w:t xml:space="preserve"> </w:t>
      </w:r>
      <w:r w:rsidR="00757226">
        <w:t>chiamare</w:t>
      </w:r>
      <w:r w:rsidR="00EF4C95">
        <w:t xml:space="preserve"> </w:t>
      </w:r>
      <w:r w:rsidR="00757226">
        <w:t>Dio</w:t>
      </w:r>
      <w:r w:rsidR="00EF4C95">
        <w:t xml:space="preserve"> </w:t>
      </w:r>
      <w:r w:rsidR="00C555F8">
        <w:t>c</w:t>
      </w:r>
      <w:r w:rsidR="00EF4C95">
        <w:t xml:space="preserve">on </w:t>
      </w:r>
      <w:r w:rsidR="002A44B8">
        <w:t xml:space="preserve">il </w:t>
      </w:r>
      <w:r w:rsidR="00EF4C95">
        <w:t xml:space="preserve">nome di </w:t>
      </w:r>
      <w:r w:rsidR="00703EA3">
        <w:t xml:space="preserve">Padre </w:t>
      </w:r>
      <w:r w:rsidR="00EF4C95">
        <w:t>solo perché ha un Figlio</w:t>
      </w:r>
      <w:r w:rsidR="00703EA3">
        <w:t xml:space="preserve">, e viceversa. </w:t>
      </w:r>
      <w:r w:rsidR="00A85C30">
        <w:t xml:space="preserve">Io ho bisogno di te per sapere chi sono. Questo esige un atteggiamento di vera umiltà che accetta la propria radicale e insuperabile finitudine. </w:t>
      </w:r>
      <w:r w:rsidR="00E00CE5">
        <w:t xml:space="preserve">Oggi l’umiltà </w:t>
      </w:r>
      <w:r w:rsidR="00663304">
        <w:t>è vista come pusillanimità perché l’uomo moderno può tutto. Può fare a meno di Dio perché si salva da solo con le conquiste del progresso. Quello cha abbiamo sotto gli occhi, purtroppo, è il deserto di una umanità che sta smarrendo sé stessa e le guerre tremende che ci sono cascate addosso ci fanno sentire sgomenti e impotenti. Risuona nel vuoto la domanda di Dio rivolta Caino: ‘Dov’è tuo fratello?’.</w:t>
      </w:r>
    </w:p>
    <w:p w14:paraId="3928F92C" w14:textId="3373247F" w:rsidR="00663304" w:rsidRPr="00520CAE" w:rsidRDefault="00663304" w:rsidP="00520CAE">
      <w:pPr>
        <w:pStyle w:val="Paragrafoelenco"/>
        <w:numPr>
          <w:ilvl w:val="0"/>
          <w:numId w:val="1"/>
        </w:numPr>
        <w:jc w:val="both"/>
        <w:rPr>
          <w:i/>
          <w:iCs/>
        </w:rPr>
      </w:pPr>
      <w:r>
        <w:rPr>
          <w:i/>
          <w:iCs/>
        </w:rPr>
        <w:t xml:space="preserve">Entrare in relazione è l’inizio di un legame che si chiama libertà. </w:t>
      </w:r>
      <w:r>
        <w:t xml:space="preserve">Dio </w:t>
      </w:r>
      <w:r w:rsidR="00520CAE">
        <w:t>a</w:t>
      </w:r>
      <w:r>
        <w:t>scolta il grido del suo popolo. Molti sperimentano il silenzio di Dio e concludono che siamo soli sulla terra. In realtà bisogna rivedere e ripensare come è possibile entrare in relazione con il Mistero. Dio parla, ma è anche vero che Dio ci ascolta. Ma la Parola che Dio pronuncia è una Parola enigmatica che ci chiede di entrare nel Mistero. Senza la scoperta che siamo avvolti in una realtà che è misteriosa</w:t>
      </w:r>
      <w:r w:rsidR="00520CAE">
        <w:t>,</w:t>
      </w:r>
      <w:r>
        <w:t xml:space="preserve"> non perché è incomprensibile ma perché è inesauribile</w:t>
      </w:r>
      <w:r w:rsidR="00520CAE">
        <w:t>,</w:t>
      </w:r>
      <w:r>
        <w:t xml:space="preserve"> non scioglieremo mai l’enigma della vita. La scoperta della libertà </w:t>
      </w:r>
      <w:r w:rsidR="00520CAE">
        <w:t xml:space="preserve">ci ha ubriacati al punto da sentirci dio. È il sospetto di cui si è servito il Nemico dell’uomo per farlo staccare da Dio. Dio è terribile e non ti ama; anzi è invidioso della tua libertà. Ti devi liberare da tutte le proibizioni che la religione ti impone se vuoi essere padrone del tuo destino. Questo sussurro diabolico </w:t>
      </w:r>
      <w:r w:rsidR="006C1D78">
        <w:t>è</w:t>
      </w:r>
      <w:r w:rsidR="00520CAE">
        <w:t xml:space="preserve"> dentro ciascuno di noi e ci caschiamo sempre anche se ci accorgiamo, come i nostri progenitori, di essere nudi.</w:t>
      </w:r>
      <w:r w:rsidR="00520CAE">
        <w:rPr>
          <w:i/>
          <w:iCs/>
        </w:rPr>
        <w:t xml:space="preserve"> </w:t>
      </w:r>
      <w:r w:rsidR="00520CAE">
        <w:t>Le guerre, sia quelle di cui abbiamo tremende notizie che quelle nascoste di cui non si parla ma</w:t>
      </w:r>
      <w:r w:rsidR="006C1D78">
        <w:t>i, ci creano una grande inquietudine e uno stordimento che ci intorpidisce. Sentiamo di essere sull’orlo di un abisso. Chi ci salverà? Potremo essere veramente liberi da soli? Di chi mi posso fidare? Che ne sarà di me e di questa vita? Ho bisogno di legami altrimenti precipito.</w:t>
      </w:r>
    </w:p>
    <w:p w14:paraId="2DB74619" w14:textId="77777777" w:rsidR="00285B06" w:rsidRDefault="00285B06"/>
    <w:sectPr w:rsidR="00285B0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846C4"/>
    <w:multiLevelType w:val="hybridMultilevel"/>
    <w:tmpl w:val="119E4B28"/>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9417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722"/>
    <w:rsid w:val="00057E0C"/>
    <w:rsid w:val="000F0794"/>
    <w:rsid w:val="001307F2"/>
    <w:rsid w:val="0016511F"/>
    <w:rsid w:val="00285B06"/>
    <w:rsid w:val="002A44B8"/>
    <w:rsid w:val="003904B7"/>
    <w:rsid w:val="003F4D30"/>
    <w:rsid w:val="00487058"/>
    <w:rsid w:val="00514A7F"/>
    <w:rsid w:val="00520CAE"/>
    <w:rsid w:val="00597AF0"/>
    <w:rsid w:val="005E53DD"/>
    <w:rsid w:val="00663304"/>
    <w:rsid w:val="006C1D78"/>
    <w:rsid w:val="00703EA3"/>
    <w:rsid w:val="00757226"/>
    <w:rsid w:val="00A85C30"/>
    <w:rsid w:val="00AD1256"/>
    <w:rsid w:val="00BD2722"/>
    <w:rsid w:val="00C43411"/>
    <w:rsid w:val="00C555F8"/>
    <w:rsid w:val="00D118C2"/>
    <w:rsid w:val="00DE0859"/>
    <w:rsid w:val="00E00CE5"/>
    <w:rsid w:val="00E32FCC"/>
    <w:rsid w:val="00EC7BDB"/>
    <w:rsid w:val="00EF3671"/>
    <w:rsid w:val="00EF4C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163ED"/>
  <w15:chartTrackingRefBased/>
  <w15:docId w15:val="{B10520A6-1208-406C-9CC6-09BE89E00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kern w:val="2"/>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D2722"/>
    <w:pPr>
      <w:suppressAutoHyphens/>
    </w:pPr>
    <w:rPr>
      <w:rFonts w:ascii="Calibri" w:hAnsi="Calibri"/>
      <w:kern w:val="0"/>
      <w:sz w:val="22"/>
      <w:szCs w:val="22"/>
      <w:lang w:eastAsia="ar-SA"/>
      <w14:ligatures w14:val="none"/>
    </w:rPr>
  </w:style>
  <w:style w:type="paragraph" w:styleId="Titolo1">
    <w:name w:val="heading 1"/>
    <w:basedOn w:val="Normale"/>
    <w:next w:val="Normale"/>
    <w:link w:val="Titolo1Carattere"/>
    <w:uiPriority w:val="9"/>
    <w:qFormat/>
    <w:rsid w:val="00BD27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BD27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BD272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BD272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BD2722"/>
    <w:pPr>
      <w:keepNext/>
      <w:keepLines/>
      <w:spacing w:before="80" w:after="40"/>
      <w:outlineLvl w:val="4"/>
    </w:pPr>
    <w:rPr>
      <w:rFonts w:asciiTheme="minorHAnsi" w:eastAsiaTheme="majorEastAsia" w:hAnsiTheme="min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BD2722"/>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BD2722"/>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BD2722"/>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BD2722"/>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D2722"/>
    <w:rPr>
      <w:rFonts w:asciiTheme="majorHAnsi" w:eastAsiaTheme="majorEastAsia" w:hAnsiTheme="majorHAnsi" w:cstheme="majorBidi"/>
      <w:color w:val="2F5496" w:themeColor="accent1" w:themeShade="BF"/>
      <w:kern w:val="0"/>
      <w:sz w:val="40"/>
      <w:szCs w:val="40"/>
      <w:lang w:eastAsia="ar-SA"/>
      <w14:ligatures w14:val="none"/>
    </w:rPr>
  </w:style>
  <w:style w:type="character" w:customStyle="1" w:styleId="Titolo2Carattere">
    <w:name w:val="Titolo 2 Carattere"/>
    <w:basedOn w:val="Carpredefinitoparagrafo"/>
    <w:link w:val="Titolo2"/>
    <w:uiPriority w:val="9"/>
    <w:semiHidden/>
    <w:rsid w:val="00BD2722"/>
    <w:rPr>
      <w:rFonts w:asciiTheme="majorHAnsi" w:eastAsiaTheme="majorEastAsia" w:hAnsiTheme="majorHAnsi" w:cstheme="majorBidi"/>
      <w:color w:val="2F5496" w:themeColor="accent1" w:themeShade="BF"/>
      <w:kern w:val="0"/>
      <w:sz w:val="32"/>
      <w:szCs w:val="32"/>
      <w:lang w:eastAsia="ar-SA"/>
      <w14:ligatures w14:val="none"/>
    </w:rPr>
  </w:style>
  <w:style w:type="character" w:customStyle="1" w:styleId="Titolo3Carattere">
    <w:name w:val="Titolo 3 Carattere"/>
    <w:basedOn w:val="Carpredefinitoparagrafo"/>
    <w:link w:val="Titolo3"/>
    <w:uiPriority w:val="9"/>
    <w:semiHidden/>
    <w:rsid w:val="00BD2722"/>
    <w:rPr>
      <w:rFonts w:asciiTheme="minorHAnsi" w:eastAsiaTheme="majorEastAsia" w:hAnsiTheme="minorHAnsi" w:cstheme="majorBidi"/>
      <w:color w:val="2F5496" w:themeColor="accent1" w:themeShade="BF"/>
      <w:kern w:val="0"/>
      <w:sz w:val="28"/>
      <w:szCs w:val="28"/>
      <w:lang w:eastAsia="ar-SA"/>
      <w14:ligatures w14:val="none"/>
    </w:rPr>
  </w:style>
  <w:style w:type="character" w:customStyle="1" w:styleId="Titolo4Carattere">
    <w:name w:val="Titolo 4 Carattere"/>
    <w:basedOn w:val="Carpredefinitoparagrafo"/>
    <w:link w:val="Titolo4"/>
    <w:uiPriority w:val="9"/>
    <w:semiHidden/>
    <w:rsid w:val="00BD2722"/>
    <w:rPr>
      <w:rFonts w:asciiTheme="minorHAnsi" w:eastAsiaTheme="majorEastAsia" w:hAnsiTheme="minorHAnsi" w:cstheme="majorBidi"/>
      <w:i/>
      <w:iCs/>
      <w:color w:val="2F5496" w:themeColor="accent1" w:themeShade="BF"/>
      <w:kern w:val="0"/>
      <w:sz w:val="22"/>
      <w:szCs w:val="22"/>
      <w:lang w:eastAsia="ar-SA"/>
      <w14:ligatures w14:val="none"/>
    </w:rPr>
  </w:style>
  <w:style w:type="character" w:customStyle="1" w:styleId="Titolo5Carattere">
    <w:name w:val="Titolo 5 Carattere"/>
    <w:basedOn w:val="Carpredefinitoparagrafo"/>
    <w:link w:val="Titolo5"/>
    <w:uiPriority w:val="9"/>
    <w:semiHidden/>
    <w:rsid w:val="00BD2722"/>
    <w:rPr>
      <w:rFonts w:asciiTheme="minorHAnsi" w:eastAsiaTheme="majorEastAsia" w:hAnsiTheme="minorHAnsi" w:cstheme="majorBidi"/>
      <w:color w:val="2F5496" w:themeColor="accent1" w:themeShade="BF"/>
      <w:kern w:val="0"/>
      <w:sz w:val="22"/>
      <w:szCs w:val="22"/>
      <w:lang w:eastAsia="ar-SA"/>
      <w14:ligatures w14:val="none"/>
    </w:rPr>
  </w:style>
  <w:style w:type="character" w:customStyle="1" w:styleId="Titolo6Carattere">
    <w:name w:val="Titolo 6 Carattere"/>
    <w:basedOn w:val="Carpredefinitoparagrafo"/>
    <w:link w:val="Titolo6"/>
    <w:uiPriority w:val="9"/>
    <w:semiHidden/>
    <w:rsid w:val="00BD2722"/>
    <w:rPr>
      <w:rFonts w:asciiTheme="minorHAnsi" w:eastAsiaTheme="majorEastAsia" w:hAnsiTheme="minorHAnsi" w:cstheme="majorBidi"/>
      <w:i/>
      <w:iCs/>
      <w:color w:val="595959" w:themeColor="text1" w:themeTint="A6"/>
      <w:kern w:val="0"/>
      <w:sz w:val="22"/>
      <w:szCs w:val="22"/>
      <w:lang w:eastAsia="ar-SA"/>
      <w14:ligatures w14:val="none"/>
    </w:rPr>
  </w:style>
  <w:style w:type="character" w:customStyle="1" w:styleId="Titolo7Carattere">
    <w:name w:val="Titolo 7 Carattere"/>
    <w:basedOn w:val="Carpredefinitoparagrafo"/>
    <w:link w:val="Titolo7"/>
    <w:uiPriority w:val="9"/>
    <w:semiHidden/>
    <w:rsid w:val="00BD2722"/>
    <w:rPr>
      <w:rFonts w:asciiTheme="minorHAnsi" w:eastAsiaTheme="majorEastAsia" w:hAnsiTheme="minorHAnsi" w:cstheme="majorBidi"/>
      <w:color w:val="595959" w:themeColor="text1" w:themeTint="A6"/>
      <w:kern w:val="0"/>
      <w:sz w:val="22"/>
      <w:szCs w:val="22"/>
      <w:lang w:eastAsia="ar-SA"/>
      <w14:ligatures w14:val="none"/>
    </w:rPr>
  </w:style>
  <w:style w:type="character" w:customStyle="1" w:styleId="Titolo8Carattere">
    <w:name w:val="Titolo 8 Carattere"/>
    <w:basedOn w:val="Carpredefinitoparagrafo"/>
    <w:link w:val="Titolo8"/>
    <w:uiPriority w:val="9"/>
    <w:semiHidden/>
    <w:rsid w:val="00BD2722"/>
    <w:rPr>
      <w:rFonts w:asciiTheme="minorHAnsi" w:eastAsiaTheme="majorEastAsia" w:hAnsiTheme="minorHAnsi" w:cstheme="majorBidi"/>
      <w:i/>
      <w:iCs/>
      <w:color w:val="272727" w:themeColor="text1" w:themeTint="D8"/>
      <w:kern w:val="0"/>
      <w:sz w:val="22"/>
      <w:szCs w:val="22"/>
      <w:lang w:eastAsia="ar-SA"/>
      <w14:ligatures w14:val="none"/>
    </w:rPr>
  </w:style>
  <w:style w:type="character" w:customStyle="1" w:styleId="Titolo9Carattere">
    <w:name w:val="Titolo 9 Carattere"/>
    <w:basedOn w:val="Carpredefinitoparagrafo"/>
    <w:link w:val="Titolo9"/>
    <w:uiPriority w:val="9"/>
    <w:semiHidden/>
    <w:rsid w:val="00BD2722"/>
    <w:rPr>
      <w:rFonts w:asciiTheme="minorHAnsi" w:eastAsiaTheme="majorEastAsia" w:hAnsiTheme="minorHAnsi" w:cstheme="majorBidi"/>
      <w:color w:val="272727" w:themeColor="text1" w:themeTint="D8"/>
      <w:kern w:val="0"/>
      <w:sz w:val="22"/>
      <w:szCs w:val="22"/>
      <w:lang w:eastAsia="ar-SA"/>
      <w14:ligatures w14:val="none"/>
    </w:rPr>
  </w:style>
  <w:style w:type="paragraph" w:styleId="Titolo">
    <w:name w:val="Title"/>
    <w:basedOn w:val="Normale"/>
    <w:next w:val="Normale"/>
    <w:link w:val="TitoloCarattere"/>
    <w:uiPriority w:val="10"/>
    <w:qFormat/>
    <w:rsid w:val="00BD2722"/>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D2722"/>
    <w:rPr>
      <w:rFonts w:asciiTheme="majorHAnsi" w:eastAsiaTheme="majorEastAsia" w:hAnsiTheme="majorHAnsi" w:cstheme="majorBidi"/>
      <w:spacing w:val="-10"/>
      <w:kern w:val="28"/>
      <w:sz w:val="56"/>
      <w:szCs w:val="56"/>
      <w:lang w:eastAsia="ar-SA"/>
      <w14:ligatures w14:val="none"/>
    </w:rPr>
  </w:style>
  <w:style w:type="paragraph" w:styleId="Sottotitolo">
    <w:name w:val="Subtitle"/>
    <w:basedOn w:val="Normale"/>
    <w:next w:val="Normale"/>
    <w:link w:val="SottotitoloCarattere"/>
    <w:uiPriority w:val="11"/>
    <w:qFormat/>
    <w:rsid w:val="00BD272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D2722"/>
    <w:rPr>
      <w:rFonts w:asciiTheme="minorHAnsi" w:eastAsiaTheme="majorEastAsia" w:hAnsiTheme="minorHAnsi" w:cstheme="majorBidi"/>
      <w:color w:val="595959" w:themeColor="text1" w:themeTint="A6"/>
      <w:spacing w:val="15"/>
      <w:kern w:val="0"/>
      <w:sz w:val="28"/>
      <w:szCs w:val="28"/>
      <w:lang w:eastAsia="ar-SA"/>
      <w14:ligatures w14:val="none"/>
    </w:rPr>
  </w:style>
  <w:style w:type="paragraph" w:styleId="Citazione">
    <w:name w:val="Quote"/>
    <w:basedOn w:val="Normale"/>
    <w:next w:val="Normale"/>
    <w:link w:val="CitazioneCarattere"/>
    <w:uiPriority w:val="29"/>
    <w:qFormat/>
    <w:rsid w:val="00BD272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D2722"/>
    <w:rPr>
      <w:rFonts w:ascii="Calibri" w:hAnsi="Calibri"/>
      <w:i/>
      <w:iCs/>
      <w:color w:val="404040" w:themeColor="text1" w:themeTint="BF"/>
      <w:kern w:val="0"/>
      <w:sz w:val="22"/>
      <w:szCs w:val="22"/>
      <w:lang w:eastAsia="ar-SA"/>
      <w14:ligatures w14:val="none"/>
    </w:rPr>
  </w:style>
  <w:style w:type="paragraph" w:styleId="Paragrafoelenco">
    <w:name w:val="List Paragraph"/>
    <w:basedOn w:val="Normale"/>
    <w:uiPriority w:val="34"/>
    <w:qFormat/>
    <w:rsid w:val="00BD2722"/>
    <w:pPr>
      <w:ind w:left="720"/>
      <w:contextualSpacing/>
    </w:pPr>
  </w:style>
  <w:style w:type="character" w:styleId="Enfasiintensa">
    <w:name w:val="Intense Emphasis"/>
    <w:basedOn w:val="Carpredefinitoparagrafo"/>
    <w:uiPriority w:val="21"/>
    <w:qFormat/>
    <w:rsid w:val="00BD2722"/>
    <w:rPr>
      <w:i/>
      <w:iCs/>
      <w:color w:val="2F5496" w:themeColor="accent1" w:themeShade="BF"/>
    </w:rPr>
  </w:style>
  <w:style w:type="paragraph" w:styleId="Citazioneintensa">
    <w:name w:val="Intense Quote"/>
    <w:basedOn w:val="Normale"/>
    <w:next w:val="Normale"/>
    <w:link w:val="CitazioneintensaCarattere"/>
    <w:uiPriority w:val="30"/>
    <w:qFormat/>
    <w:rsid w:val="00BD27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BD2722"/>
    <w:rPr>
      <w:rFonts w:ascii="Calibri" w:hAnsi="Calibri"/>
      <w:i/>
      <w:iCs/>
      <w:color w:val="2F5496" w:themeColor="accent1" w:themeShade="BF"/>
      <w:kern w:val="0"/>
      <w:sz w:val="22"/>
      <w:szCs w:val="22"/>
      <w:lang w:eastAsia="ar-SA"/>
      <w14:ligatures w14:val="none"/>
    </w:rPr>
  </w:style>
  <w:style w:type="character" w:styleId="Riferimentointenso">
    <w:name w:val="Intense Reference"/>
    <w:basedOn w:val="Carpredefinitoparagrafo"/>
    <w:uiPriority w:val="32"/>
    <w:qFormat/>
    <w:rsid w:val="00BD27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729</Words>
  <Characters>4157</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Luigi Galli</dc:creator>
  <cp:keywords/>
  <dc:description/>
  <cp:lastModifiedBy>don Luigi Galli</cp:lastModifiedBy>
  <cp:revision>2</cp:revision>
  <dcterms:created xsi:type="dcterms:W3CDTF">2026-03-10T05:11:00Z</dcterms:created>
  <dcterms:modified xsi:type="dcterms:W3CDTF">2026-03-10T06:17:00Z</dcterms:modified>
</cp:coreProperties>
</file>