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96D" w14:textId="77777777" w:rsidR="004E2DDE" w:rsidRPr="004E2DDE" w:rsidRDefault="004E2DDE" w:rsidP="004E2DDE">
      <w:pPr>
        <w:spacing w:line="254" w:lineRule="auto"/>
        <w:rPr>
          <w:b/>
          <w:bCs/>
        </w:rPr>
      </w:pPr>
      <w:r w:rsidRPr="004E2DDE">
        <w:rPr>
          <w:b/>
          <w:bCs/>
        </w:rPr>
        <w:t>Terza settimana di Quaresima – Sabato 14 marzo 2026</w:t>
      </w:r>
    </w:p>
    <w:p w14:paraId="7E923631" w14:textId="77777777" w:rsidR="004E2DDE" w:rsidRPr="004E2DDE" w:rsidRDefault="004E2DDE" w:rsidP="004E2DDE">
      <w:pPr>
        <w:spacing w:line="254" w:lineRule="auto"/>
        <w:rPr>
          <w:i/>
          <w:iCs/>
        </w:rPr>
      </w:pPr>
    </w:p>
    <w:p w14:paraId="4A35EFB5" w14:textId="77777777" w:rsidR="004E2DDE" w:rsidRPr="004E2DDE" w:rsidRDefault="004E2DDE" w:rsidP="004E2DDE">
      <w:pPr>
        <w:spacing w:line="254" w:lineRule="auto"/>
        <w:jc w:val="both"/>
        <w:rPr>
          <w:i/>
          <w:iCs/>
        </w:rPr>
      </w:pPr>
      <w:r w:rsidRPr="004E2DDE">
        <w:rPr>
          <w:i/>
          <w:iCs/>
        </w:rPr>
        <w:t>Tuttavia, affinché il digiuno conservi la sua verità evangelica e rifugga dalla tentazione di inorgoglire il cuore, dev’essere sempre vissuto nella fede e nell’umiltà. Esso domanda di restare radicato nella comunione con il Signore, perché «non digiuna veramente chi non sa nutrirsi della Parola di Dio». In quanto segno visibile del nostro impegno interiore di sottrarci, con il sostegno della grazia, al peccato e al male, il digiuno deve includere anche altre forme di privazione volte a farci acquisire uno stile di vita più sobrio, poiché «solo l’austerità rende forte e autentica la vita cristiana».</w:t>
      </w:r>
    </w:p>
    <w:p w14:paraId="1239E0FA" w14:textId="77777777" w:rsidR="004E2DDE" w:rsidRPr="004E2DDE" w:rsidRDefault="004E2DDE" w:rsidP="004E2DDE">
      <w:pPr>
        <w:spacing w:line="254" w:lineRule="auto"/>
        <w:jc w:val="both"/>
      </w:pPr>
    </w:p>
    <w:p w14:paraId="517891B7" w14:textId="77777777" w:rsidR="004E2DDE" w:rsidRPr="004E2DDE" w:rsidRDefault="004E2DDE" w:rsidP="004E2DDE">
      <w:pPr>
        <w:spacing w:line="254" w:lineRule="auto"/>
        <w:jc w:val="both"/>
      </w:pPr>
      <w:r w:rsidRPr="004E2DDE">
        <w:t>Continua la meditazione sul digiuno. Qui si richiama che deve essere vissuto nella fede e nell’umiltà.</w:t>
      </w:r>
    </w:p>
    <w:p w14:paraId="197AEA7B" w14:textId="7DE3DBA4" w:rsidR="004E2DDE" w:rsidRDefault="004E2DDE" w:rsidP="004E2DDE">
      <w:pPr>
        <w:spacing w:line="254" w:lineRule="auto"/>
        <w:jc w:val="both"/>
      </w:pPr>
      <w:r w:rsidRPr="004E2DDE">
        <w:t>Queste parole del Papa hanno sullo sfondo le parole di Gesù che ha detto:’</w:t>
      </w:r>
      <w:r w:rsidR="00C22E95">
        <w:t xml:space="preserve"> Q</w:t>
      </w:r>
      <w:r w:rsidRPr="004E2DDE">
        <w:rPr>
          <w:i/>
          <w:iCs/>
        </w:rPr>
        <w:t>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 16-18).</w:t>
      </w:r>
      <w:r w:rsidRPr="004E2DDE">
        <w:t xml:space="preserve"> Sant’Ambrogio commenta il profumo dicendo che il volto di chi digiuna deve effondere il profumo della gioia.  Diventa chiaro perciò che il digiuno non è un rito esteriore che ha un</w:t>
      </w:r>
      <w:r w:rsidR="00057E54">
        <w:t>’</w:t>
      </w:r>
      <w:r w:rsidRPr="004E2DDE">
        <w:t>efficacia quasi automatica, ma il digiuno cristiano deve portare al cambiamento gioioso del cuore.</w:t>
      </w:r>
    </w:p>
    <w:p w14:paraId="58DAE4C8" w14:textId="75DA7D3F" w:rsidR="004D3CF5" w:rsidRPr="004D3CF5" w:rsidRDefault="00057E54" w:rsidP="004D3CF5">
      <w:pPr>
        <w:spacing w:line="254" w:lineRule="auto"/>
        <w:jc w:val="both"/>
        <w:rPr>
          <w:i/>
          <w:iCs/>
        </w:rPr>
      </w:pPr>
      <w:r>
        <w:t>Papa Leone cita una riflessione di San Paolo VI° che mi piace riportare per intero:</w:t>
      </w:r>
      <w:r w:rsidR="004D3CF5" w:rsidRPr="004D3CF5">
        <w:rPr>
          <w:rFonts w:asciiTheme="minorHAnsi" w:eastAsiaTheme="minorHAnsi" w:hAnsiTheme="minorHAnsi" w:cstheme="minorBidi"/>
          <w:kern w:val="2"/>
          <w:lang w:eastAsia="en-US"/>
          <w14:ligatures w14:val="standardContextual"/>
        </w:rPr>
        <w:t xml:space="preserve"> </w:t>
      </w:r>
      <w:r w:rsidR="004D3CF5">
        <w:rPr>
          <w:i/>
          <w:iCs/>
        </w:rPr>
        <w:t>‘L’</w:t>
      </w:r>
      <w:r w:rsidR="004D3CF5" w:rsidRPr="004D3CF5">
        <w:rPr>
          <w:i/>
          <w:iCs/>
        </w:rPr>
        <w:t xml:space="preserve">obbligo impegnativo degli anni passati è stato tolto dalla Chiesa, sensibile alle condizioni mutate ed esigenti del costume moderno; ma </w:t>
      </w:r>
      <w:r w:rsidR="004D3CF5" w:rsidRPr="00C22E95">
        <w:rPr>
          <w:i/>
          <w:iCs/>
          <w:u w:val="single"/>
        </w:rPr>
        <w:t>ciò che rimane per gli spiriti forti e fedeli</w:t>
      </w:r>
      <w:r w:rsidR="004D3CF5" w:rsidRPr="004D3CF5">
        <w:rPr>
          <w:i/>
          <w:iCs/>
        </w:rPr>
        <w:t xml:space="preserve"> è tanto più degno della nostra vigilante memoria; e si riassume in due parole, supplementari dell’antico digiuno: </w:t>
      </w:r>
      <w:r w:rsidR="004D3CF5" w:rsidRPr="004D3CF5">
        <w:rPr>
          <w:i/>
          <w:iCs/>
          <w:u w:val="single"/>
        </w:rPr>
        <w:t>austerità personale</w:t>
      </w:r>
      <w:r w:rsidR="004D3CF5" w:rsidRPr="004D3CF5">
        <w:rPr>
          <w:i/>
          <w:iCs/>
        </w:rPr>
        <w:t xml:space="preserve">, nel cibo, nello svago, </w:t>
      </w:r>
      <w:r w:rsidR="004D3CF5" w:rsidRPr="004D3CF5">
        <w:rPr>
          <w:i/>
          <w:iCs/>
        </w:rPr>
        <w:t>nel lavoro..</w:t>
      </w:r>
      <w:r w:rsidR="004D3CF5" w:rsidRPr="004D3CF5">
        <w:rPr>
          <w:i/>
          <w:iCs/>
        </w:rPr>
        <w:t xml:space="preserve"> . e </w:t>
      </w:r>
      <w:r w:rsidR="004D3CF5" w:rsidRPr="004D3CF5">
        <w:rPr>
          <w:i/>
          <w:iCs/>
          <w:u w:val="single"/>
        </w:rPr>
        <w:t>carità per il prossimo,</w:t>
      </w:r>
      <w:r w:rsidR="004D3CF5" w:rsidRPr="004D3CF5">
        <w:rPr>
          <w:i/>
          <w:iCs/>
        </w:rPr>
        <w:t xml:space="preserve"> per chi soffre, per chi ha bisogno di aiuto, per chi aspetta il nostro soccorso o il nostro perdono.</w:t>
      </w:r>
      <w:r w:rsidR="004D3CF5">
        <w:rPr>
          <w:i/>
          <w:iCs/>
        </w:rPr>
        <w:t xml:space="preserve"> Q</w:t>
      </w:r>
      <w:r w:rsidR="004D3CF5" w:rsidRPr="004D3CF5">
        <w:rPr>
          <w:i/>
          <w:iCs/>
        </w:rPr>
        <w:t>uesto vario, spontaneo e non sempre facile programma esige la nostra scelta, il nostro sforzo (fioretto, lo chiamano i ragazzi), la nostra austerità. Solo l’austerità rende forte ed autentica la vita cristiana.</w:t>
      </w:r>
    </w:p>
    <w:p w14:paraId="6087AA77" w14:textId="0F369EA0" w:rsidR="004D3CF5" w:rsidRDefault="004D3CF5" w:rsidP="004D3CF5">
      <w:pPr>
        <w:spacing w:line="254" w:lineRule="auto"/>
        <w:jc w:val="both"/>
        <w:rPr>
          <w:i/>
          <w:iCs/>
        </w:rPr>
      </w:pPr>
      <w:r w:rsidRPr="004D3CF5">
        <w:rPr>
          <w:i/>
          <w:iCs/>
        </w:rPr>
        <w:t>Sia l’austerità, contra la mollezza oggi di moda, l’esercizio non ostentato ma sincero e corroborante della nostra penitenza cristiana! (</w:t>
      </w:r>
      <w:r>
        <w:rPr>
          <w:i/>
          <w:iCs/>
        </w:rPr>
        <w:t xml:space="preserve">Riflessione quaresimale di San Paolo VI° - </w:t>
      </w:r>
      <w:r w:rsidRPr="004D3CF5">
        <w:rPr>
          <w:i/>
          <w:iCs/>
        </w:rPr>
        <w:t>8 febbraio 1978)</w:t>
      </w:r>
    </w:p>
    <w:p w14:paraId="119296C4" w14:textId="77777777" w:rsidR="004D3CF5" w:rsidRDefault="004D3CF5" w:rsidP="004D3CF5">
      <w:pPr>
        <w:spacing w:line="254" w:lineRule="auto"/>
        <w:jc w:val="both"/>
        <w:rPr>
          <w:i/>
          <w:iCs/>
        </w:rPr>
      </w:pPr>
    </w:p>
    <w:p w14:paraId="25FCDFE1" w14:textId="0CE5E7E6" w:rsidR="004D3CF5" w:rsidRPr="004D3CF5" w:rsidRDefault="004D3CF5" w:rsidP="004D3CF5">
      <w:pPr>
        <w:spacing w:line="254" w:lineRule="auto"/>
        <w:jc w:val="both"/>
      </w:pPr>
      <w:r>
        <w:t>La fiducia nella Provvidenza e la forte convinzione della fraternità universale</w:t>
      </w:r>
      <w:r w:rsidR="00C22E95">
        <w:t>,</w:t>
      </w:r>
      <w:r>
        <w:t xml:space="preserve"> richiesta dal Vangelo vissuto</w:t>
      </w:r>
      <w:r w:rsidR="00C22E95">
        <w:t>,</w:t>
      </w:r>
      <w:r>
        <w:t xml:space="preserve"> permettono di allenarsi ad uno stile che diventa facilmente riconoscibile. Oggi le tradizioni cristiane, le parole della fede, i richiami della morale per i più sono incomprensibili e non degni di attenzione e di stima. La creazione di stili, variopinti ma di un unico profumo, incidono fortemente nella vita delle persone c</w:t>
      </w:r>
      <w:r w:rsidR="00C22E95">
        <w:t xml:space="preserve">he si imbattono, quasi per caso, con </w:t>
      </w:r>
      <w:r>
        <w:t xml:space="preserve">i cristiani. Ognuno di noi deve sentire </w:t>
      </w:r>
      <w:r w:rsidR="00C22E95">
        <w:t>la</w:t>
      </w:r>
      <w:r>
        <w:t xml:space="preserve"> responsabilità di far incontrare tutti </w:t>
      </w:r>
      <w:r w:rsidR="00C22E95">
        <w:t xml:space="preserve">quelli che troviamo sulla nostra strada </w:t>
      </w:r>
      <w:r>
        <w:t>con alcuni gesti evangelici: perdono, coraggio, gioia, ascolto, benevolenza, gratuit</w:t>
      </w:r>
      <w:r w:rsidR="00C22E95">
        <w:t xml:space="preserve">à, attenzione, distacco dal denaro, rifiuto di ogni ipocrisia, disinvoltura verso i diktat diffusi dalle mode,  …..; in </w:t>
      </w:r>
      <w:r w:rsidR="00B518C3">
        <w:t>sintesi</w:t>
      </w:r>
      <w:r w:rsidR="00C22E95">
        <w:t xml:space="preserve">: mitezza e gentilezza. </w:t>
      </w:r>
    </w:p>
    <w:p w14:paraId="687AD50D" w14:textId="4FA380F4" w:rsidR="00057E54" w:rsidRPr="004E2DDE" w:rsidRDefault="00057E54" w:rsidP="004E2DDE">
      <w:pPr>
        <w:spacing w:line="254" w:lineRule="auto"/>
        <w:jc w:val="both"/>
      </w:pPr>
    </w:p>
    <w:p w14:paraId="1B8231B9" w14:textId="77777777" w:rsidR="004E2DDE" w:rsidRPr="004E2DDE" w:rsidRDefault="004E2DDE" w:rsidP="004E2DDE">
      <w:pPr>
        <w:spacing w:line="254" w:lineRule="auto"/>
        <w:jc w:val="both"/>
      </w:pPr>
    </w:p>
    <w:p w14:paraId="7A8FFFE8" w14:textId="77777777" w:rsidR="004E2DDE" w:rsidRPr="004E2DDE" w:rsidRDefault="004E2DDE" w:rsidP="004E2DDE">
      <w:pPr>
        <w:spacing w:line="254" w:lineRule="auto"/>
      </w:pPr>
    </w:p>
    <w:p w14:paraId="5338C9ED"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DE"/>
    <w:rsid w:val="00057E54"/>
    <w:rsid w:val="001307F2"/>
    <w:rsid w:val="0016511F"/>
    <w:rsid w:val="00285B06"/>
    <w:rsid w:val="004D3CF5"/>
    <w:rsid w:val="004E2DDE"/>
    <w:rsid w:val="00597AF0"/>
    <w:rsid w:val="005E53DD"/>
    <w:rsid w:val="00B518C3"/>
    <w:rsid w:val="00C22E95"/>
    <w:rsid w:val="00D118C2"/>
    <w:rsid w:val="00EC0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53AB"/>
  <w15:chartTrackingRefBased/>
  <w15:docId w15:val="{831B1F54-296F-4C98-812F-C1DAC4C4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4E2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E2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E2D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E2D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E2DDE"/>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E2DD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2DD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E2DD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2DD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2DDE"/>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4E2DDE"/>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4E2DDE"/>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4E2DDE"/>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4E2DDE"/>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4E2DDE"/>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4E2DDE"/>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4E2DDE"/>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4E2DDE"/>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4E2D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2DDE"/>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4E2D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2DDE"/>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4E2D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2DDE"/>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4E2DDE"/>
    <w:pPr>
      <w:ind w:left="720"/>
      <w:contextualSpacing/>
    </w:pPr>
  </w:style>
  <w:style w:type="character" w:styleId="Enfasiintensa">
    <w:name w:val="Intense Emphasis"/>
    <w:basedOn w:val="Carpredefinitoparagrafo"/>
    <w:uiPriority w:val="21"/>
    <w:qFormat/>
    <w:rsid w:val="004E2DDE"/>
    <w:rPr>
      <w:i/>
      <w:iCs/>
      <w:color w:val="2F5496" w:themeColor="accent1" w:themeShade="BF"/>
    </w:rPr>
  </w:style>
  <w:style w:type="paragraph" w:styleId="Citazioneintensa">
    <w:name w:val="Intense Quote"/>
    <w:basedOn w:val="Normale"/>
    <w:next w:val="Normale"/>
    <w:link w:val="CitazioneintensaCarattere"/>
    <w:uiPriority w:val="30"/>
    <w:qFormat/>
    <w:rsid w:val="004E2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E2DDE"/>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4E2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498</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2026-03-13T19:06:00Z</dcterms:created>
  <dcterms:modified xsi:type="dcterms:W3CDTF">2026-03-13T19:49:00Z</dcterms:modified>
</cp:coreProperties>
</file>